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eastAsia="Arial"/>
          <w:b/>
          <w:color w:val="113055"/>
          <w:sz w:val="56"/>
        </w:rPr>
        <w:t>IT’S NOT ABOUT AI</w:t>
      </w:r>
    </w:p>
    <w:p>
      <w:pPr>
        <w:spacing w:after="60"/>
      </w:pPr>
      <w:r>
        <w:rPr>
          <w:rFonts w:ascii="Arial" w:hAnsi="Arial" w:eastAsia="Arial"/>
          <w:b w:val="0"/>
          <w:i w:val="0"/>
        </w:rPr>
      </w:r>
    </w:p>
    <w:p>
      <w:pPr>
        <w:spacing w:after="80"/>
        <w:jc w:val="center"/>
      </w:pPr>
      <w:r>
        <w:rPr>
          <w:rFonts w:ascii="Arial" w:hAnsi="Arial" w:eastAsia="Arial"/>
          <w:b/>
          <w:color w:val="008E9C"/>
          <w:sz w:val="34"/>
        </w:rPr>
        <w:t>It’s about power.</w:t>
      </w:r>
    </w:p>
    <w:p>
      <w:pPr>
        <w:spacing w:after="80"/>
        <w:jc w:val="center"/>
      </w:pPr>
      <w:r>
        <w:rPr>
          <w:rFonts w:ascii="Arial" w:hAnsi="Arial" w:eastAsia="Arial"/>
          <w:b/>
          <w:color w:val="008E9C"/>
          <w:sz w:val="34"/>
        </w:rPr>
        <w:t>It’s about control.</w:t>
      </w:r>
    </w:p>
    <w:p>
      <w:pPr>
        <w:spacing w:after="80"/>
        <w:jc w:val="center"/>
      </w:pPr>
      <w:r>
        <w:rPr>
          <w:rFonts w:ascii="Arial" w:hAnsi="Arial" w:eastAsia="Arial"/>
          <w:b/>
          <w:color w:val="008E9C"/>
          <w:sz w:val="34"/>
        </w:rPr>
        <w:t>It’s about what can be taken away from you.</w:t>
      </w:r>
    </w:p>
    <w:p>
      <w:pPr>
        <w:spacing w:after="80"/>
        <w:jc w:val="center"/>
      </w:pPr>
      <w:r>
        <w:rPr>
          <w:rFonts w:ascii="Arial" w:hAnsi="Arial" w:eastAsia="Arial"/>
          <w:b/>
          <w:color w:val="008E9C"/>
          <w:sz w:val="34"/>
        </w:rPr>
        <w:t>It’s about who gets to decide.</w:t>
      </w:r>
    </w:p>
    <w:p>
      <w:pPr>
        <w:spacing w:after="200"/>
      </w:pPr>
      <w:r>
        <w:rPr>
          <w:rFonts w:ascii="Arial" w:hAnsi="Arial" w:eastAsia="Arial"/>
          <w:b w:val="0"/>
          <w:i w:val="0"/>
        </w:rPr>
      </w:r>
    </w:p>
    <w:p>
      <w:pPr>
        <w:spacing w:after="0"/>
        <w:jc w:val="center"/>
      </w:pPr>
      <w:r>
        <w:rPr>
          <w:rFonts w:ascii="Arial" w:hAnsi="Arial" w:eastAsia="Arial"/>
          <w:color w:val="586676"/>
          <w:sz w:val="23"/>
        </w:rPr>
        <w:t>What six rounds of message testing tell us about how people understand AI harm — and what that means for movements working on health, housing, benefits, work, education, policing and more.</w:t>
      </w:r>
    </w:p>
    <w:p>
      <w:r>
        <w:br w:type="page"/>
      </w:r>
    </w:p>
    <w:p>
      <w:pPr>
        <w:pStyle w:val="Heading1"/>
      </w:pPr>
      <w:r>
        <w:t>From TechTonic Justice + DFP</w:t>
      </w:r>
    </w:p>
    <w:p>
      <w:pPr>
        <w:spacing w:after="120"/>
      </w:pPr>
      <w:r>
        <w:rPr>
          <w:rFonts w:ascii="Arial" w:hAnsi="Arial" w:eastAsia="Arial"/>
          <w:b w:val="0"/>
          <w:i w:val="0"/>
        </w:rPr>
        <w:t>AI is showing up in more and more parts of everyday life: health care, housing, public benefits, workplaces, schools, policing, lending, pricing and public services.</w:t>
      </w:r>
    </w:p>
    <w:p>
      <w:pPr>
        <w:spacing w:after="120"/>
      </w:pPr>
      <w:r>
        <w:rPr>
          <w:rFonts w:ascii="Arial" w:hAnsi="Arial" w:eastAsia="Arial"/>
          <w:b w:val="0"/>
          <w:i w:val="0"/>
        </w:rPr>
        <w:t>But the public conversation about AI often starts somewhere else. We talk about algorithms. Bias. Transparency. Innovation. Regulation. Responsible AI.</w:t>
      </w:r>
    </w:p>
    <w:p>
      <w:pPr>
        <w:spacing w:after="120"/>
      </w:pPr>
      <w:r>
        <w:rPr>
          <w:rFonts w:ascii="Arial" w:hAnsi="Arial" w:eastAsia="Arial"/>
          <w:b w:val="0"/>
          <w:i w:val="0"/>
        </w:rPr>
        <w:t>Those things matter. But they are not necessarily where people start — or where their deepest concerns lie.</w:t>
      </w:r>
    </w:p>
    <w:p>
      <w:pPr>
        <w:spacing w:after="120"/>
      </w:pPr>
      <w:r>
        <w:rPr>
          <w:rFonts w:ascii="Arial" w:hAnsi="Arial" w:eastAsia="Arial"/>
          <w:b w:val="0"/>
          <w:i w:val="0"/>
        </w:rPr>
        <w:t>Between March and July 2026, TechTonic Justice and DFP conducted six rounds of message testing with likely voters. We tested different examples of AI harm, different institutions using AI, different ways of describing those harms, and different ideas for what should happen when technology causes damage.</w:t>
      </w:r>
    </w:p>
    <w:p>
      <w:pPr>
        <w:spacing w:after="120"/>
      </w:pPr>
      <w:r>
        <w:rPr>
          <w:rFonts w:ascii="Arial" w:hAnsi="Arial" w:eastAsia="Arial"/>
          <w:b w:val="0"/>
          <w:i w:val="0"/>
        </w:rPr>
        <w:t>We wanted to understand some practical questions.</w:t>
      </w:r>
    </w:p>
    <w:p>
      <w:pPr>
        <w:pStyle w:val="ListBullet"/>
        <w:spacing w:after="60"/>
        <w:ind w:left="360" w:hanging="173"/>
      </w:pPr>
      <w:r>
        <w:rPr>
          <w:rFonts w:ascii="Arial" w:hAnsi="Arial" w:eastAsia="Arial"/>
          <w:sz w:val="20"/>
        </w:rPr>
        <w:t>What makes an AI harm feel real rather than abstract?</w:t>
      </w:r>
    </w:p>
    <w:p>
      <w:pPr>
        <w:pStyle w:val="ListBullet"/>
        <w:spacing w:after="60"/>
        <w:ind w:left="360" w:hanging="173"/>
      </w:pPr>
      <w:r>
        <w:rPr>
          <w:rFonts w:ascii="Arial" w:hAnsi="Arial" w:eastAsia="Arial"/>
          <w:sz w:val="20"/>
        </w:rPr>
        <w:t>Who do people hold responsible?</w:t>
      </w:r>
    </w:p>
    <w:p>
      <w:pPr>
        <w:pStyle w:val="ListBullet"/>
        <w:spacing w:after="60"/>
        <w:ind w:left="360" w:hanging="173"/>
      </w:pPr>
      <w:r>
        <w:rPr>
          <w:rFonts w:ascii="Arial" w:hAnsi="Arial" w:eastAsia="Arial"/>
          <w:sz w:val="20"/>
        </w:rPr>
        <w:t>Where do people think AI should not be making decisions?</w:t>
      </w:r>
    </w:p>
    <w:p>
      <w:pPr>
        <w:pStyle w:val="ListBullet"/>
        <w:spacing w:after="60"/>
        <w:ind w:left="360" w:hanging="173"/>
      </w:pPr>
      <w:r>
        <w:rPr>
          <w:rFonts w:ascii="Arial" w:hAnsi="Arial" w:eastAsia="Arial"/>
          <w:sz w:val="20"/>
        </w:rPr>
        <w:t>What kinds of protection are people willing to support?</w:t>
      </w:r>
    </w:p>
    <w:p>
      <w:pPr>
        <w:pStyle w:val="ListBullet"/>
        <w:spacing w:after="60"/>
        <w:ind w:left="360" w:hanging="173"/>
      </w:pPr>
      <w:r>
        <w:rPr>
          <w:rFonts w:ascii="Arial" w:hAnsi="Arial" w:eastAsia="Arial"/>
          <w:sz w:val="20"/>
        </w:rPr>
        <w:t>And what language helps people understand what is actually at stake?</w:t>
      </w:r>
    </w:p>
    <w:p>
      <w:pPr>
        <w:spacing w:after="120"/>
      </w:pPr>
      <w:r>
        <w:rPr>
          <w:rFonts w:ascii="Arial" w:hAnsi="Arial" w:eastAsia="Arial"/>
          <w:b w:val="0"/>
          <w:i w:val="0"/>
        </w:rPr>
        <w:t>Across the six rounds, one finding kept coming back:</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People are often less concerned about “AI” itself than about what happens when somebody uses AI to gain power over an important part of their life.</w:t>
            </w:r>
          </w:p>
        </w:tc>
      </w:tr>
    </w:tbl>
    <w:p>
      <w:pPr>
        <w:spacing w:after="20"/>
      </w:pPr>
    </w:p>
    <w:p>
      <w:pPr>
        <w:spacing w:after="120"/>
      </w:pPr>
      <w:r>
        <w:rPr>
          <w:rFonts w:ascii="Arial" w:hAnsi="Arial" w:eastAsia="Arial"/>
          <w:b w:val="0"/>
          <w:i w:val="0"/>
        </w:rPr>
        <w:t>That matters for movements.</w:t>
      </w:r>
    </w:p>
    <w:p>
      <w:pPr>
        <w:spacing w:after="120"/>
      </w:pPr>
      <w:r>
        <w:rPr>
          <w:rFonts w:ascii="Arial" w:hAnsi="Arial" w:eastAsia="Arial"/>
          <w:b w:val="0"/>
          <w:i w:val="0"/>
        </w:rPr>
        <w:t>It means the strongest public story is often not about the technology. It is about the person affected, the institution that chose to use the technology, the decision it made, and what that decision cost them.</w:t>
      </w:r>
    </w:p>
    <w:p>
      <w:pPr>
        <w:spacing w:after="120"/>
      </w:pPr>
      <w:r>
        <w:rPr>
          <w:rFonts w:ascii="Arial" w:hAnsi="Arial" w:eastAsia="Arial"/>
          <w:b w:val="0"/>
          <w:i w:val="0"/>
        </w:rPr>
        <w:t>This guide lays out what surprised us, what the findings mean for organisations communicating about AI harm, where we think the biggest public-awareness gap lies, and some practical tools for turning the research into clearer public language.</w:t>
      </w:r>
    </w:p>
    <w:p>
      <w:pPr>
        <w:pStyle w:val="Heading2"/>
      </w:pPr>
      <w:r>
        <w:t>This is for</w:t>
      </w:r>
    </w:p>
    <w:p>
      <w:pPr>
        <w:spacing w:after="120"/>
      </w:pPr>
      <w:r>
        <w:rPr>
          <w:rFonts w:ascii="Arial" w:hAnsi="Arial" w:eastAsia="Arial"/>
          <w:b w:val="0"/>
          <w:i w:val="0"/>
        </w:rPr>
        <w:t>Movement organisations working on health care, housing, public benefits, workers’ rights, education, criminal justice, consumer protection, civil rights and other areas where automated systems increasingly shape people’s lives.</w:t>
      </w:r>
    </w:p>
    <w:p>
      <w:pPr>
        <w:spacing w:after="120"/>
      </w:pPr>
      <w:r>
        <w:rPr>
          <w:rFonts w:ascii="Arial" w:hAnsi="Arial" w:eastAsia="Arial"/>
          <w:b w:val="0"/>
          <w:i w:val="0"/>
        </w:rPr>
        <w:t>It is also for organisers, campaigners, advocates, communicators and researchers who need to explain AI harm without turning every conversation into a debate about technology.</w:t>
      </w:r>
    </w:p>
    <w:p>
      <w:pPr>
        <w:pStyle w:val="Heading2"/>
      </w:pPr>
      <w:r>
        <w:t>Contents</w:t>
      </w:r>
    </w:p>
    <w:p>
      <w:pPr>
        <w:spacing w:after="100"/>
      </w:pPr>
      <w:r>
        <w:rPr>
          <w:rFonts w:ascii="Arial" w:hAnsi="Arial" w:eastAsia="Arial"/>
          <w:b/>
          <w:color w:val="113055"/>
          <w:sz w:val="21"/>
        </w:rPr>
        <w:t xml:space="preserve">1. What surprised us — </w:t>
      </w:r>
      <w:r>
        <w:rPr>
          <w:rFonts w:ascii="Arial" w:hAnsi="Arial" w:eastAsia="Arial"/>
          <w:sz w:val="21"/>
        </w:rPr>
        <w:t>What six rounds of testing revealed about how people understand AI harm.</w:t>
      </w:r>
    </w:p>
    <w:p>
      <w:pPr>
        <w:spacing w:after="100"/>
      </w:pPr>
      <w:r>
        <w:rPr>
          <w:rFonts w:ascii="Arial" w:hAnsi="Arial" w:eastAsia="Arial"/>
          <w:b/>
          <w:color w:val="113055"/>
          <w:sz w:val="21"/>
        </w:rPr>
        <w:t xml:space="preserve">2. What it means for movement organisations — </w:t>
      </w:r>
      <w:r>
        <w:rPr>
          <w:rFonts w:ascii="Arial" w:hAnsi="Arial" w:eastAsia="Arial"/>
          <w:sz w:val="21"/>
        </w:rPr>
        <w:t>The practical communications lessons.</w:t>
      </w:r>
    </w:p>
    <w:p>
      <w:pPr>
        <w:spacing w:after="100"/>
      </w:pPr>
      <w:r>
        <w:rPr>
          <w:rFonts w:ascii="Arial" w:hAnsi="Arial" w:eastAsia="Arial"/>
          <w:b/>
          <w:color w:val="113055"/>
          <w:sz w:val="21"/>
        </w:rPr>
        <w:t xml:space="preserve">3. The gap — </w:t>
      </w:r>
      <w:r>
        <w:rPr>
          <w:rFonts w:ascii="Arial" w:hAnsi="Arial" w:eastAsia="Arial"/>
          <w:sz w:val="21"/>
        </w:rPr>
        <w:t>What people think about first — and what concerns them once they see where AI is actually being used.</w:t>
      </w:r>
    </w:p>
    <w:p>
      <w:pPr>
        <w:spacing w:after="100"/>
      </w:pPr>
      <w:r>
        <w:rPr>
          <w:rFonts w:ascii="Arial" w:hAnsi="Arial" w:eastAsia="Arial"/>
          <w:b/>
          <w:color w:val="113055"/>
          <w:sz w:val="21"/>
        </w:rPr>
        <w:t xml:space="preserve">4. Prevent. Protect. Repair. — </w:t>
      </w:r>
      <w:r>
        <w:rPr>
          <w:rFonts w:ascii="Arial" w:hAnsi="Arial" w:eastAsia="Arial"/>
          <w:sz w:val="21"/>
        </w:rPr>
        <w:t>What the research suggests about public expectations for action.</w:t>
      </w:r>
    </w:p>
    <w:p>
      <w:pPr>
        <w:spacing w:after="100"/>
      </w:pPr>
      <w:r>
        <w:rPr>
          <w:rFonts w:ascii="Arial" w:hAnsi="Arial" w:eastAsia="Arial"/>
          <w:b/>
          <w:color w:val="113055"/>
          <w:sz w:val="21"/>
        </w:rPr>
        <w:t xml:space="preserve">5. Tools — </w:t>
      </w:r>
      <w:r>
        <w:rPr>
          <w:rFonts w:ascii="Arial" w:hAnsi="Arial" w:eastAsia="Arial"/>
          <w:sz w:val="21"/>
        </w:rPr>
        <w:t>Practical ways to turn the findings into stronger, clearer public communication.</w:t>
      </w:r>
    </w:p>
    <w:p>
      <w:pPr>
        <w:spacing w:after="100"/>
      </w:pPr>
      <w:r>
        <w:rPr>
          <w:rFonts w:ascii="Arial" w:hAnsi="Arial" w:eastAsia="Arial"/>
          <w:b/>
          <w:color w:val="113055"/>
          <w:sz w:val="21"/>
        </w:rPr>
        <w:t xml:space="preserve">6. Underneath it all — </w:t>
      </w:r>
      <w:r>
        <w:rPr>
          <w:rFonts w:ascii="Arial" w:hAnsi="Arial" w:eastAsia="Arial"/>
          <w:sz w:val="21"/>
        </w:rPr>
        <w:t>What the research may be telling us about power, technology and human connection more broadly.</w:t>
      </w:r>
    </w:p>
    <w:p>
      <w:r>
        <w:br w:type="page"/>
      </w:r>
    </w:p>
    <w:p>
      <w:pPr>
        <w:pStyle w:val="Heading1"/>
      </w:pPr>
      <w:r>
        <w:t>1. What surprised us</w:t>
      </w:r>
    </w:p>
    <w:p>
      <w:pPr>
        <w:pStyle w:val="Heading2"/>
      </w:pPr>
      <w:r>
        <w:t>1. It’s not really about AI. It’s about power over people.</w:t>
      </w:r>
    </w:p>
    <w:p>
      <w:pPr>
        <w:spacing w:after="120"/>
      </w:pPr>
      <w:r>
        <w:rPr>
          <w:rFonts w:ascii="Arial" w:hAnsi="Arial" w:eastAsia="Arial"/>
          <w:b w:val="0"/>
          <w:i w:val="0"/>
        </w:rPr>
        <w:t>Across the testing, the strongest concerns appeared when technology was being used to decide whether somebody could get, keep or afford something important.</w:t>
      </w:r>
    </w:p>
    <w:p>
      <w:pPr>
        <w:spacing w:after="120"/>
      </w:pPr>
      <w:r>
        <w:rPr>
          <w:rFonts w:ascii="Arial" w:hAnsi="Arial" w:eastAsia="Arial"/>
          <w:b w:val="0"/>
          <w:i w:val="0"/>
        </w:rPr>
        <w:t>Health care. Benefits. Housing. A job. Access to a public service.</w:t>
      </w:r>
    </w:p>
    <w:p>
      <w:pPr>
        <w:spacing w:after="120"/>
      </w:pPr>
      <w:r>
        <w:rPr>
          <w:rFonts w:ascii="Arial" w:hAnsi="Arial" w:eastAsia="Arial"/>
          <w:b w:val="0"/>
          <w:i w:val="0"/>
        </w:rPr>
        <w:t>The issue was not simply whether a computer was involved. It was what power the system gave somebody else over the person affected.</w:t>
      </w:r>
    </w:p>
    <w:p>
      <w:pPr>
        <w:spacing w:after="120"/>
      </w:pPr>
      <w:r>
        <w:rPr>
          <w:rFonts w:ascii="Arial" w:hAnsi="Arial" w:eastAsia="Arial"/>
          <w:b w:val="0"/>
          <w:i w:val="0"/>
        </w:rPr>
        <w:t>That is why this goes deeper than the familiar demand for a “human in the loop.”</w:t>
      </w:r>
    </w:p>
    <w:p>
      <w:pPr>
        <w:spacing w:after="120"/>
      </w:pPr>
      <w:r>
        <w:rPr>
          <w:rFonts w:ascii="Arial" w:hAnsi="Arial" w:eastAsia="Arial"/>
          <w:b w:val="0"/>
          <w:i w:val="0"/>
        </w:rPr>
        <w:t>People are not only asking whether a human should review the algorithm.</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Who should be allowed to make this decision about my life in the first place?</w:t>
            </w:r>
          </w:p>
        </w:tc>
      </w:tr>
    </w:tbl>
    <w:p>
      <w:pPr>
        <w:spacing w:after="20"/>
      </w:pPr>
    </w:p>
    <w:p>
      <w:pPr>
        <w:spacing w:after="120"/>
      </w:pPr>
      <w:r>
        <w:rPr>
          <w:rFonts w:ascii="Arial" w:hAnsi="Arial" w:eastAsia="Arial"/>
          <w:b w:val="0"/>
          <w:i w:val="0"/>
        </w:rPr>
        <w:t>When an automated system stands between someone and medical treatment, income, housing or another essential need, the technology becomes part of a much more familiar story about power and control.</w:t>
      </w:r>
    </w:p>
    <w:p>
      <w:pPr>
        <w:pStyle w:val="Heading2"/>
      </w:pPr>
      <w:r>
        <w:t>2. People are willing to draw real red lines.</w:t>
      </w:r>
    </w:p>
    <w:p>
      <w:pPr>
        <w:spacing w:after="120"/>
      </w:pPr>
      <w:r>
        <w:rPr>
          <w:rFonts w:ascii="Arial" w:hAnsi="Arial" w:eastAsia="Arial"/>
          <w:b w:val="0"/>
          <w:i w:val="0"/>
        </w:rPr>
        <w:t>One of the strongest findings is how far people are willing to go when AI is being used in high-stakes parts of life.</w:t>
      </w:r>
    </w:p>
    <w:p>
      <w:pPr>
        <w:spacing w:after="120"/>
      </w:pPr>
      <w:r>
        <w:rPr>
          <w:rFonts w:ascii="Arial" w:hAnsi="Arial" w:eastAsia="Arial"/>
          <w:b w:val="0"/>
          <w:i w:val="0"/>
        </w:rPr>
        <w:t>The final round did not just test whether people wanted companies to disclose that they use AI.</w:t>
      </w:r>
    </w:p>
    <w:p>
      <w:pPr>
        <w:spacing w:after="120"/>
      </w:pPr>
      <w:r>
        <w:rPr>
          <w:rFonts w:ascii="Arial" w:hAnsi="Arial" w:eastAsia="Arial"/>
          <w:b w:val="0"/>
          <w:i w:val="0"/>
        </w:rPr>
        <w:t>It tested meaningful restrictions.</w:t>
      </w:r>
    </w:p>
    <w:p>
      <w:pPr>
        <w:spacing w:after="120"/>
      </w:pPr>
      <w:r>
        <w:rPr>
          <w:rFonts w:ascii="Arial" w:hAnsi="Arial" w:eastAsia="Arial"/>
          <w:b w:val="0"/>
          <w:i w:val="0"/>
        </w:rPr>
        <w:t>Large majorities supported safety testing, off switches, financial penalties, community authority and bans on some high-stakes uses.</w:t>
      </w:r>
    </w:p>
    <w:p>
      <w:pPr>
        <w:pStyle w:val="ListBullet"/>
        <w:spacing w:after="60"/>
        <w:ind w:left="360" w:hanging="173"/>
      </w:pPr>
      <w:r>
        <w:rPr>
          <w:rFonts w:ascii="Arial" w:hAnsi="Arial" w:eastAsia="Arial"/>
          <w:sz w:val="20"/>
        </w:rPr>
        <w:t>79–80% for off switches</w:t>
      </w:r>
    </w:p>
    <w:p>
      <w:pPr>
        <w:pStyle w:val="ListBullet"/>
        <w:spacing w:after="60"/>
        <w:ind w:left="360" w:hanging="173"/>
      </w:pPr>
      <w:r>
        <w:rPr>
          <w:rFonts w:ascii="Arial" w:hAnsi="Arial" w:eastAsia="Arial"/>
          <w:sz w:val="20"/>
        </w:rPr>
        <w:t>79–80% for proof of safety before release</w:t>
      </w:r>
    </w:p>
    <w:p>
      <w:pPr>
        <w:pStyle w:val="ListBullet"/>
        <w:spacing w:after="60"/>
        <w:ind w:left="360" w:hanging="173"/>
      </w:pPr>
      <w:r>
        <w:rPr>
          <w:rFonts w:ascii="Arial" w:hAnsi="Arial" w:eastAsia="Arial"/>
          <w:sz w:val="20"/>
        </w:rPr>
        <w:t>77–81% for meaningful penalties</w:t>
      </w:r>
    </w:p>
    <w:p>
      <w:pPr>
        <w:pStyle w:val="ListBullet"/>
        <w:spacing w:after="60"/>
        <w:ind w:left="360" w:hanging="173"/>
      </w:pPr>
      <w:r>
        <w:rPr>
          <w:rFonts w:ascii="Arial" w:hAnsi="Arial" w:eastAsia="Arial"/>
          <w:sz w:val="20"/>
        </w:rPr>
        <w:t>70–80% for bans on some high-stakes uses</w:t>
      </w:r>
    </w:p>
    <w:p>
      <w:pPr>
        <w:pStyle w:val="ListBullet"/>
        <w:spacing w:after="60"/>
        <w:ind w:left="360" w:hanging="173"/>
      </w:pPr>
      <w:r>
        <w:rPr>
          <w:rFonts w:ascii="Arial" w:hAnsi="Arial" w:eastAsia="Arial"/>
          <w:sz w:val="20"/>
        </w:rPr>
        <w:t>74–75% for community boards with real or legal authority</w:t>
      </w:r>
    </w:p>
    <w:p>
      <w:pPr>
        <w:spacing w:after="120"/>
      </w:pPr>
      <w:r>
        <w:rPr>
          <w:rFonts w:ascii="Arial" w:hAnsi="Arial" w:eastAsia="Arial"/>
          <w:b w:val="0"/>
          <w:i w:val="0"/>
        </w:rPr>
        <w:t>Overall, 72% supported the full package that was tested. More respondents worried that regulation would not go far enough than worried about excessive intervention.</w:t>
      </w:r>
    </w:p>
    <w:p>
      <w:pPr>
        <w:spacing w:after="120"/>
      </w:pPr>
      <w:r>
        <w:rPr>
          <w:rFonts w:ascii="Arial" w:hAnsi="Arial" w:eastAsia="Arial"/>
          <w:b w:val="0"/>
          <w:i w:val="0"/>
        </w:rPr>
        <w:t>The important lesson is not that every policy will automatically win public support.</w:t>
      </w:r>
    </w:p>
    <w:p>
      <w:pPr>
        <w:spacing w:after="120"/>
      </w:pPr>
      <w:r>
        <w:rPr>
          <w:rFonts w:ascii="Arial" w:hAnsi="Arial" w:eastAsia="Arial"/>
          <w:b w:val="0"/>
          <w:i w:val="0"/>
        </w:rPr>
        <w:t>It is that organisations should not assume people only want weak safeguards.</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When the harm is concrete and the stakes are clear, people can support strong limits.</w:t>
            </w:r>
          </w:p>
        </w:tc>
      </w:tr>
    </w:tbl>
    <w:p>
      <w:pPr>
        <w:spacing w:after="20"/>
      </w:pPr>
    </w:p>
    <w:p>
      <w:pPr>
        <w:pStyle w:val="Heading2"/>
      </w:pPr>
      <w:r>
        <w:t>3. Concrete harm beats abstract harm.</w:t>
      </w:r>
    </w:p>
    <w:p>
      <w:pPr>
        <w:spacing w:after="120"/>
      </w:pPr>
      <w:r>
        <w:rPr>
          <w:rFonts w:ascii="Arial" w:hAnsi="Arial" w:eastAsia="Arial"/>
          <w:b w:val="0"/>
          <w:i w:val="0"/>
        </w:rPr>
        <w:t>Compare these two ways of talking:</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AI can produce bias in health care.</w:t>
            </w:r>
          </w:p>
        </w:tc>
      </w:tr>
    </w:tbl>
    <w:p>
      <w:pPr>
        <w:spacing w:after="20"/>
      </w:pPr>
    </w:p>
    <w:p>
      <w:pPr>
        <w:spacing w:after="120"/>
      </w:pPr>
      <w:r>
        <w:rPr>
          <w:rFonts w:ascii="Arial" w:hAnsi="Arial" w:eastAsia="Arial"/>
          <w:b w:val="0"/>
          <w:i w:val="0"/>
        </w:rPr>
        <w:t>and</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Your insurer used AI to deny the treatment your doctor says you need.</w:t>
            </w:r>
          </w:p>
        </w:tc>
      </w:tr>
    </w:tbl>
    <w:p>
      <w:pPr>
        <w:spacing w:after="20"/>
      </w:pPr>
    </w:p>
    <w:p>
      <w:pPr>
        <w:spacing w:after="120"/>
      </w:pPr>
      <w:r>
        <w:rPr>
          <w:rFonts w:ascii="Arial" w:hAnsi="Arial" w:eastAsia="Arial"/>
          <w:b w:val="0"/>
          <w:i w:val="0"/>
        </w:rPr>
        <w:t>The second sentence tells us much more.</w:t>
      </w:r>
    </w:p>
    <w:p>
      <w:pPr>
        <w:spacing w:after="120"/>
      </w:pPr>
      <w:r>
        <w:rPr>
          <w:rFonts w:ascii="Arial" w:hAnsi="Arial" w:eastAsia="Arial"/>
          <w:b w:val="0"/>
          <w:i w:val="0"/>
        </w:rPr>
        <w:t>We know who was affected.</w:t>
      </w:r>
    </w:p>
    <w:p>
      <w:pPr>
        <w:spacing w:after="120"/>
      </w:pPr>
      <w:r>
        <w:rPr>
          <w:rFonts w:ascii="Arial" w:hAnsi="Arial" w:eastAsia="Arial"/>
          <w:b w:val="0"/>
          <w:i w:val="0"/>
        </w:rPr>
        <w:t>We know who acted.</w:t>
      </w:r>
    </w:p>
    <w:p>
      <w:pPr>
        <w:spacing w:after="120"/>
      </w:pPr>
      <w:r>
        <w:rPr>
          <w:rFonts w:ascii="Arial" w:hAnsi="Arial" w:eastAsia="Arial"/>
          <w:b w:val="0"/>
          <w:i w:val="0"/>
        </w:rPr>
        <w:t>We know what the system did.</w:t>
      </w:r>
    </w:p>
    <w:p>
      <w:pPr>
        <w:spacing w:after="120"/>
      </w:pPr>
      <w:r>
        <w:rPr>
          <w:rFonts w:ascii="Arial" w:hAnsi="Arial" w:eastAsia="Arial"/>
          <w:b w:val="0"/>
          <w:i w:val="0"/>
        </w:rPr>
        <w:t>And we know what was taken away.</w:t>
      </w:r>
    </w:p>
    <w:p>
      <w:pPr>
        <w:spacing w:after="120"/>
      </w:pPr>
      <w:r>
        <w:rPr>
          <w:rFonts w:ascii="Arial" w:hAnsi="Arial" w:eastAsia="Arial"/>
          <w:b w:val="0"/>
          <w:i w:val="0"/>
        </w:rPr>
        <w:t>That pattern showed up repeatedly in the research.</w:t>
      </w:r>
    </w:p>
    <w:p>
      <w:pPr>
        <w:spacing w:after="120"/>
      </w:pPr>
      <w:r>
        <w:rPr>
          <w:rFonts w:ascii="Arial" w:hAnsi="Arial" w:eastAsia="Arial"/>
          <w:b w:val="0"/>
          <w:i w:val="0"/>
        </w:rPr>
        <w:t>The single strongest harm tested was an insurer using AI to deny doctor-recommended care. It scored +15.7 in the MaxDiff test, far ahead of more abstract concerns such as corporate concentration or bias and discrimination.</w:t>
      </w:r>
    </w:p>
    <w:p>
      <w:pPr>
        <w:spacing w:after="120"/>
      </w:pPr>
      <w:r>
        <w:rPr>
          <w:rFonts w:ascii="Arial" w:hAnsi="Arial" w:eastAsia="Arial"/>
          <w:b w:val="0"/>
          <w:i w:val="0"/>
        </w:rPr>
        <w:t>That does not mean abstract concepts are unimportant.</w:t>
      </w:r>
    </w:p>
    <w:p>
      <w:pPr>
        <w:spacing w:after="120"/>
      </w:pPr>
      <w:r>
        <w:rPr>
          <w:rFonts w:ascii="Arial" w:hAnsi="Arial" w:eastAsia="Arial"/>
          <w:b w:val="0"/>
          <w:i w:val="0"/>
        </w:rPr>
        <w:t>It means people often need to see the harm happening before they understand why the broader principle matters.</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PERSON + WHO USED THE SYSTEM + WHAT IT DID + WHAT THE PERSON LOST</w:t>
            </w:r>
          </w:p>
        </w:tc>
      </w:tr>
    </w:tbl>
    <w:p>
      <w:pPr>
        <w:spacing w:after="20"/>
      </w:pPr>
    </w:p>
    <w:p>
      <w:pPr>
        <w:spacing w:after="120"/>
      </w:pPr>
      <w:r>
        <w:rPr>
          <w:rFonts w:ascii="Arial" w:hAnsi="Arial" w:eastAsia="Arial"/>
          <w:b w:val="0"/>
          <w:i w:val="0"/>
        </w:rPr>
        <w:t>For example:</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A patient + health insurer + used AI to deny treatment + lost access to care.</w:t>
            </w:r>
          </w:p>
        </w:tc>
      </w:tr>
    </w:tbl>
    <w:p>
      <w:pPr>
        <w:spacing w:after="20"/>
      </w:pPr>
    </w:p>
    <w:p>
      <w:pPr>
        <w:spacing w:after="120"/>
      </w:pPr>
      <w:r>
        <w:rPr>
          <w:rFonts w:ascii="Arial" w:hAnsi="Arial" w:eastAsia="Arial"/>
          <w:b w:val="0"/>
          <w:i w:val="0"/>
        </w:rPr>
        <w:t>The technology is still part of the story.</w:t>
      </w:r>
    </w:p>
    <w:p>
      <w:pPr>
        <w:spacing w:after="120"/>
      </w:pPr>
      <w:r>
        <w:rPr>
          <w:rFonts w:ascii="Arial" w:hAnsi="Arial" w:eastAsia="Arial"/>
          <w:b w:val="0"/>
          <w:i w:val="0"/>
        </w:rPr>
        <w:t>It is just no longer the main character.</w:t>
      </w:r>
    </w:p>
    <w:p>
      <w:pPr>
        <w:pStyle w:val="Heading2"/>
      </w:pPr>
      <w:r>
        <w:t>4. People want somebody responsible.</w:t>
      </w:r>
    </w:p>
    <w:p>
      <w:pPr>
        <w:spacing w:after="120"/>
      </w:pPr>
      <w:r>
        <w:rPr>
          <w:rFonts w:ascii="Arial" w:hAnsi="Arial" w:eastAsia="Arial"/>
          <w:b w:val="0"/>
          <w:i w:val="0"/>
        </w:rPr>
        <w:t>“The algorithm decided” is a weak story.</w:t>
      </w:r>
    </w:p>
    <w:p>
      <w:pPr>
        <w:spacing w:after="120"/>
      </w:pPr>
      <w:r>
        <w:rPr>
          <w:rFonts w:ascii="Arial" w:hAnsi="Arial" w:eastAsia="Arial"/>
          <w:b w:val="0"/>
          <w:i w:val="0"/>
        </w:rPr>
        <w:t>Algorithms do not wake up one morning and decide to deny somebody treatment, cut off their benefits or monitor them at work.</w:t>
      </w:r>
    </w:p>
    <w:p>
      <w:pPr>
        <w:spacing w:after="120"/>
      </w:pPr>
      <w:r>
        <w:rPr>
          <w:rFonts w:ascii="Arial" w:hAnsi="Arial" w:eastAsia="Arial"/>
          <w:b w:val="0"/>
          <w:i w:val="0"/>
        </w:rPr>
        <w:t>Somebody chose to use the system.</w:t>
      </w:r>
    </w:p>
    <w:p>
      <w:pPr>
        <w:spacing w:after="120"/>
      </w:pPr>
      <w:r>
        <w:rPr>
          <w:rFonts w:ascii="Arial" w:hAnsi="Arial" w:eastAsia="Arial"/>
          <w:b w:val="0"/>
          <w:i w:val="0"/>
        </w:rPr>
        <w:t>That matters.</w:t>
      </w:r>
    </w:p>
    <w:p>
      <w:pPr>
        <w:pStyle w:val="ListBullet"/>
        <w:spacing w:after="60"/>
        <w:ind w:left="360" w:hanging="173"/>
      </w:pPr>
      <w:r>
        <w:rPr>
          <w:rFonts w:ascii="Arial" w:hAnsi="Arial" w:eastAsia="Arial"/>
          <w:sz w:val="20"/>
        </w:rPr>
        <w:t>A health insurer.</w:t>
      </w:r>
    </w:p>
    <w:p>
      <w:pPr>
        <w:pStyle w:val="ListBullet"/>
        <w:spacing w:after="60"/>
        <w:ind w:left="360" w:hanging="173"/>
      </w:pPr>
      <w:r>
        <w:rPr>
          <w:rFonts w:ascii="Arial" w:hAnsi="Arial" w:eastAsia="Arial"/>
          <w:sz w:val="20"/>
        </w:rPr>
        <w:t>An employer.</w:t>
      </w:r>
    </w:p>
    <w:p>
      <w:pPr>
        <w:pStyle w:val="ListBullet"/>
        <w:spacing w:after="60"/>
        <w:ind w:left="360" w:hanging="173"/>
      </w:pPr>
      <w:r>
        <w:rPr>
          <w:rFonts w:ascii="Arial" w:hAnsi="Arial" w:eastAsia="Arial"/>
          <w:sz w:val="20"/>
        </w:rPr>
        <w:t>A landlord.</w:t>
      </w:r>
    </w:p>
    <w:p>
      <w:pPr>
        <w:pStyle w:val="ListBullet"/>
        <w:spacing w:after="60"/>
        <w:ind w:left="360" w:hanging="173"/>
      </w:pPr>
      <w:r>
        <w:rPr>
          <w:rFonts w:ascii="Arial" w:hAnsi="Arial" w:eastAsia="Arial"/>
          <w:sz w:val="20"/>
        </w:rPr>
        <w:t>A government contractor.</w:t>
      </w:r>
    </w:p>
    <w:p>
      <w:pPr>
        <w:pStyle w:val="ListBullet"/>
        <w:spacing w:after="60"/>
        <w:ind w:left="360" w:hanging="173"/>
      </w:pPr>
      <w:r>
        <w:rPr>
          <w:rFonts w:ascii="Arial" w:hAnsi="Arial" w:eastAsia="Arial"/>
          <w:sz w:val="20"/>
        </w:rPr>
        <w:t>A state agency.</w:t>
      </w:r>
    </w:p>
    <w:p>
      <w:pPr>
        <w:pStyle w:val="ListBullet"/>
        <w:spacing w:after="60"/>
        <w:ind w:left="360" w:hanging="173"/>
      </w:pPr>
      <w:r>
        <w:rPr>
          <w:rFonts w:ascii="Arial" w:hAnsi="Arial" w:eastAsia="Arial"/>
          <w:sz w:val="20"/>
        </w:rPr>
        <w:t>A technology company.</w:t>
      </w:r>
    </w:p>
    <w:p>
      <w:pPr>
        <w:spacing w:after="120"/>
      </w:pPr>
      <w:r>
        <w:rPr>
          <w:rFonts w:ascii="Arial" w:hAnsi="Arial" w:eastAsia="Arial"/>
          <w:b w:val="0"/>
          <w:i w:val="0"/>
        </w:rPr>
        <w:t>This does not mean every public message needs a cartoon villain.</w:t>
      </w:r>
    </w:p>
    <w:p>
      <w:pPr>
        <w:spacing w:after="120"/>
      </w:pPr>
      <w:r>
        <w:rPr>
          <w:rFonts w:ascii="Arial" w:hAnsi="Arial" w:eastAsia="Arial"/>
          <w:b w:val="0"/>
          <w:i w:val="0"/>
        </w:rPr>
        <w:t>It means responsibility should not disappear behind the technology.</w:t>
      </w:r>
    </w:p>
    <w:p>
      <w:pPr>
        <w:spacing w:after="120"/>
      </w:pPr>
      <w:r>
        <w:rPr>
          <w:rFonts w:ascii="Arial" w:hAnsi="Arial" w:eastAsia="Arial"/>
          <w:b w:val="0"/>
          <w:i w:val="0"/>
        </w:rPr>
        <w:t>If an employer chooses software that tracks workers, say the employer chose to use it.</w:t>
      </w:r>
    </w:p>
    <w:p>
      <w:pPr>
        <w:spacing w:after="120"/>
      </w:pPr>
      <w:r>
        <w:rPr>
          <w:rFonts w:ascii="Arial" w:hAnsi="Arial" w:eastAsia="Arial"/>
          <w:b w:val="0"/>
          <w:i w:val="0"/>
        </w:rPr>
        <w:t>If a landlord relies on automated screening, say the landlord used the system to make the decision.</w:t>
      </w:r>
    </w:p>
    <w:p>
      <w:pPr>
        <w:spacing w:after="120"/>
      </w:pPr>
      <w:r>
        <w:rPr>
          <w:rFonts w:ascii="Arial" w:hAnsi="Arial" w:eastAsia="Arial"/>
          <w:b w:val="0"/>
          <w:i w:val="0"/>
        </w:rPr>
        <w:t>If a contractor uses automation to cut off benefits, name the contractor or agency responsible.</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AI should not become a grammatical trick that makes human decisions sound as if nobody made them.</w:t>
            </w:r>
          </w:p>
        </w:tc>
      </w:tr>
    </w:tbl>
    <w:p>
      <w:pPr>
        <w:spacing w:after="20"/>
      </w:pPr>
    </w:p>
    <w:p>
      <w:pPr>
        <w:pStyle w:val="Heading2"/>
      </w:pPr>
      <w:r>
        <w:t>5. The “villain” may be somebody people actually like.</w:t>
      </w:r>
    </w:p>
    <w:p>
      <w:pPr>
        <w:spacing w:after="120"/>
      </w:pPr>
      <w:r>
        <w:rPr>
          <w:rFonts w:ascii="Arial" w:hAnsi="Arial" w:eastAsia="Arial"/>
          <w:b w:val="0"/>
          <w:i w:val="0"/>
        </w:rPr>
        <w:t>This was one of the more interesting findings.</w:t>
      </w:r>
    </w:p>
    <w:p>
      <w:pPr>
        <w:spacing w:after="120"/>
      </w:pPr>
      <w:r>
        <w:rPr>
          <w:rFonts w:ascii="Arial" w:hAnsi="Arial" w:eastAsia="Arial"/>
          <w:b w:val="0"/>
          <w:i w:val="0"/>
        </w:rPr>
        <w:t>People do not have to hate an institution in order to oppose the way it uses AI.</w:t>
      </w:r>
    </w:p>
    <w:p>
      <w:pPr>
        <w:spacing w:after="120"/>
      </w:pPr>
      <w:r>
        <w:rPr>
          <w:rFonts w:ascii="Arial" w:hAnsi="Arial" w:eastAsia="Arial"/>
          <w:b w:val="0"/>
          <w:i w:val="0"/>
        </w:rPr>
        <w:t>Employers were viewed more favourably than several of the other institutions tested.</w:t>
      </w:r>
    </w:p>
    <w:p>
      <w:pPr>
        <w:spacing w:after="120"/>
      </w:pPr>
      <w:r>
        <w:rPr>
          <w:rFonts w:ascii="Arial" w:hAnsi="Arial" w:eastAsia="Arial"/>
          <w:b w:val="0"/>
          <w:i w:val="0"/>
        </w:rPr>
        <w:t>And yet 53% were still at least somewhat upset by an employer putting AI in charge of consequential decisions.</w:t>
      </w:r>
    </w:p>
    <w:p>
      <w:pPr>
        <w:spacing w:after="120"/>
      </w:pPr>
      <w:r>
        <w:rPr>
          <w:rFonts w:ascii="Arial" w:hAnsi="Arial" w:eastAsia="Arial"/>
          <w:b w:val="0"/>
          <w:i w:val="0"/>
        </w:rPr>
        <w:t>That distinction matters.</w:t>
      </w:r>
    </w:p>
    <w:p>
      <w:pPr>
        <w:spacing w:after="120"/>
      </w:pPr>
      <w:r>
        <w:rPr>
          <w:rFonts w:ascii="Arial" w:hAnsi="Arial" w:eastAsia="Arial"/>
          <w:b w:val="0"/>
          <w:i w:val="0"/>
        </w:rPr>
        <w:t>Someone may like their employer.</w:t>
      </w:r>
    </w:p>
    <w:p>
      <w:pPr>
        <w:spacing w:after="120"/>
      </w:pPr>
      <w:r>
        <w:rPr>
          <w:rFonts w:ascii="Arial" w:hAnsi="Arial" w:eastAsia="Arial"/>
          <w:b w:val="0"/>
          <w:i w:val="0"/>
        </w:rPr>
        <w:t>They may have a decent landlord.</w:t>
      </w:r>
    </w:p>
    <w:p>
      <w:pPr>
        <w:spacing w:after="120"/>
      </w:pPr>
      <w:r>
        <w:rPr>
          <w:rFonts w:ascii="Arial" w:hAnsi="Arial" w:eastAsia="Arial"/>
          <w:b w:val="0"/>
          <w:i w:val="0"/>
        </w:rPr>
        <w:t>They may trust their doctor or local public agency.</w:t>
      </w:r>
    </w:p>
    <w:p>
      <w:pPr>
        <w:spacing w:after="120"/>
      </w:pPr>
      <w:r>
        <w:rPr>
          <w:rFonts w:ascii="Arial" w:hAnsi="Arial" w:eastAsia="Arial"/>
          <w:b w:val="0"/>
          <w:i w:val="0"/>
        </w:rPr>
        <w:t>But they can still believe that institution should not use automated systems to make certain decisions about them.</w:t>
      </w:r>
    </w:p>
    <w:p>
      <w:pPr>
        <w:spacing w:after="120"/>
      </w:pPr>
      <w:r>
        <w:rPr>
          <w:rFonts w:ascii="Arial" w:hAnsi="Arial" w:eastAsia="Arial"/>
          <w:b w:val="0"/>
          <w:i w:val="0"/>
        </w:rPr>
        <w:t>For movements, this means the public story does not always have to be:</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“This institution is bad.”</w:t>
            </w:r>
          </w:p>
        </w:tc>
      </w:tr>
    </w:tbl>
    <w:p>
      <w:pPr>
        <w:spacing w:after="20"/>
      </w:pPr>
    </w:p>
    <w:p>
      <w:pPr>
        <w:spacing w:after="120"/>
      </w:pPr>
      <w:r>
        <w:rPr>
          <w:rFonts w:ascii="Arial" w:hAnsi="Arial" w:eastAsia="Arial"/>
          <w:b w:val="0"/>
          <w:i w:val="0"/>
        </w:rPr>
        <w:t>It can be:</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“Even institutions we trust should not have this particular power over us.”</w:t>
            </w:r>
          </w:p>
        </w:tc>
      </w:tr>
    </w:tbl>
    <w:p>
      <w:pPr>
        <w:spacing w:after="20"/>
      </w:pPr>
    </w:p>
    <w:p>
      <w:pPr>
        <w:spacing w:after="120"/>
      </w:pPr>
      <w:r>
        <w:rPr>
          <w:rFonts w:ascii="Arial" w:hAnsi="Arial" w:eastAsia="Arial"/>
          <w:b w:val="0"/>
          <w:i w:val="0"/>
        </w:rPr>
        <w:t>That potentially creates a much bigger public conversation.</w:t>
      </w:r>
    </w:p>
    <w:p>
      <w:pPr>
        <w:pStyle w:val="Heading2"/>
      </w:pPr>
      <w:r>
        <w:t>6. What people think of first is not necessarily what scares them most.</w:t>
      </w:r>
    </w:p>
    <w:p>
      <w:pPr>
        <w:spacing w:after="120"/>
      </w:pPr>
      <w:r>
        <w:rPr>
          <w:rFonts w:ascii="Arial" w:hAnsi="Arial" w:eastAsia="Arial"/>
          <w:b w:val="0"/>
          <w:i w:val="0"/>
        </w:rPr>
        <w:t>When people were asked openly what worried them about AI, familiar issues came quickly to mind.</w:t>
      </w:r>
    </w:p>
    <w:p>
      <w:pPr>
        <w:spacing w:after="120"/>
      </w:pPr>
      <w:r>
        <w:rPr>
          <w:rFonts w:ascii="Arial" w:hAnsi="Arial" w:eastAsia="Arial"/>
          <w:b w:val="0"/>
          <w:i w:val="0"/>
        </w:rPr>
        <w:t>Privacy. Surveillance. Job loss. Misinformation and deepfakes.</w:t>
      </w:r>
    </w:p>
    <w:p>
      <w:pPr>
        <w:spacing w:after="120"/>
      </w:pPr>
      <w:r>
        <w:rPr>
          <w:rFonts w:ascii="Arial" w:hAnsi="Arial" w:eastAsia="Arial"/>
          <w:b w:val="0"/>
          <w:i w:val="0"/>
        </w:rPr>
        <w:t>But something changed when people saw concrete examples of AI being used in everyday life.</w:t>
      </w:r>
    </w:p>
    <w:p>
      <w:pPr>
        <w:pStyle w:val="ListBullet"/>
        <w:spacing w:after="60"/>
        <w:ind w:left="360" w:hanging="173"/>
      </w:pPr>
      <w:r>
        <w:rPr>
          <w:rFonts w:ascii="Arial" w:hAnsi="Arial" w:eastAsia="Arial"/>
          <w:sz w:val="20"/>
        </w:rPr>
        <w:t>73% were extremely or very concerned about doctor-recommended treatment being denied.</w:t>
      </w:r>
    </w:p>
    <w:p>
      <w:pPr>
        <w:pStyle w:val="ListBullet"/>
        <w:spacing w:after="60"/>
        <w:ind w:left="360" w:hanging="173"/>
      </w:pPr>
      <w:r>
        <w:rPr>
          <w:rFonts w:ascii="Arial" w:hAnsi="Arial" w:eastAsia="Arial"/>
          <w:sz w:val="20"/>
        </w:rPr>
        <w:t>72% said the same about Social Security or disability benefits being cut off.</w:t>
      </w:r>
    </w:p>
    <w:p>
      <w:pPr>
        <w:pStyle w:val="ListBullet"/>
        <w:spacing w:after="60"/>
        <w:ind w:left="360" w:hanging="173"/>
      </w:pPr>
      <w:r>
        <w:rPr>
          <w:rFonts w:ascii="Arial" w:hAnsi="Arial" w:eastAsia="Arial"/>
          <w:sz w:val="20"/>
        </w:rPr>
        <w:t>71% were concerned about being falsely accused of benefits fraud.</w:t>
      </w:r>
    </w:p>
    <w:p>
      <w:pPr>
        <w:pStyle w:val="ListBullet"/>
        <w:spacing w:after="60"/>
        <w:ind w:left="360" w:hanging="173"/>
      </w:pPr>
      <w:r>
        <w:rPr>
          <w:rFonts w:ascii="Arial" w:hAnsi="Arial" w:eastAsia="Arial"/>
          <w:sz w:val="20"/>
        </w:rPr>
        <w:t>70% about having everything at work monitored.</w:t>
      </w:r>
    </w:p>
    <w:p>
      <w:pPr>
        <w:pStyle w:val="ListBullet"/>
        <w:spacing w:after="60"/>
        <w:ind w:left="360" w:hanging="173"/>
      </w:pPr>
      <w:r>
        <w:rPr>
          <w:rFonts w:ascii="Arial" w:hAnsi="Arial" w:eastAsia="Arial"/>
          <w:sz w:val="20"/>
        </w:rPr>
        <w:t>69% about being forced to deal with AI instead of a person.</w:t>
      </w:r>
    </w:p>
    <w:p>
      <w:pPr>
        <w:spacing w:after="120"/>
      </w:pPr>
      <w:r>
        <w:rPr>
          <w:rFonts w:ascii="Arial" w:hAnsi="Arial" w:eastAsia="Arial"/>
          <w:b w:val="0"/>
          <w:i w:val="0"/>
        </w:rPr>
        <w:t>This suggests an important gap between what people already associate with AI and what they may care deeply about once they know it is happening.</w:t>
      </w:r>
    </w:p>
    <w:p>
      <w:pPr>
        <w:spacing w:after="120"/>
      </w:pPr>
      <w:r>
        <w:rPr>
          <w:rFonts w:ascii="Arial" w:hAnsi="Arial" w:eastAsia="Arial"/>
          <w:b w:val="0"/>
          <w:i w:val="0"/>
        </w:rPr>
        <w:t>Privacy and surveillance are real concerns.</w:t>
      </w:r>
    </w:p>
    <w:p>
      <w:pPr>
        <w:spacing w:after="120"/>
      </w:pPr>
      <w:r>
        <w:rPr>
          <w:rFonts w:ascii="Arial" w:hAnsi="Arial" w:eastAsia="Arial"/>
          <w:b w:val="0"/>
          <w:i w:val="0"/>
        </w:rPr>
        <w:t>But they may also be the harms people already know how to name.</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Our job is partly to make the less visible harms visible.</w:t>
            </w:r>
          </w:p>
        </w:tc>
      </w:tr>
    </w:tbl>
    <w:p>
      <w:pPr>
        <w:spacing w:after="20"/>
      </w:pPr>
    </w:p>
    <w:p>
      <w:pPr>
        <w:pStyle w:val="Heading2"/>
      </w:pPr>
      <w:r>
        <w:t>7. Bias and discrimination did not win as stand-alone frames.</w:t>
      </w:r>
    </w:p>
    <w:p>
      <w:pPr>
        <w:spacing w:after="120"/>
      </w:pPr>
      <w:r>
        <w:rPr>
          <w:rFonts w:ascii="Arial" w:hAnsi="Arial" w:eastAsia="Arial"/>
          <w:b w:val="0"/>
          <w:i w:val="0"/>
        </w:rPr>
        <w:t>This finding needs to be handled carefully.</w:t>
      </w:r>
    </w:p>
    <w:p>
      <w:pPr>
        <w:spacing w:after="120"/>
      </w:pPr>
      <w:r>
        <w:rPr>
          <w:rFonts w:ascii="Arial" w:hAnsi="Arial" w:eastAsia="Arial"/>
          <w:b w:val="0"/>
          <w:i w:val="0"/>
        </w:rPr>
        <w:t>Bias and discrimination ranked comparatively low when tested directly against more concrete harms.</w:t>
      </w:r>
    </w:p>
    <w:p>
      <w:pPr>
        <w:spacing w:after="120"/>
      </w:pPr>
      <w:r>
        <w:rPr>
          <w:rFonts w:ascii="Arial" w:hAnsi="Arial" w:eastAsia="Arial"/>
          <w:b w:val="0"/>
          <w:i w:val="0"/>
        </w:rPr>
        <w:t>In Round 2, “bias and discrimination” scored -7.7 in the MaxDiff comparison, while the insurer denying doctor-recommended care scored +15.7.</w:t>
      </w:r>
    </w:p>
    <w:p>
      <w:pPr>
        <w:spacing w:after="120"/>
      </w:pPr>
      <w:r>
        <w:rPr>
          <w:rFonts w:ascii="Arial" w:hAnsi="Arial" w:eastAsia="Arial"/>
          <w:b w:val="0"/>
          <w:i w:val="0"/>
        </w:rPr>
        <w:t>That does not mean people do not care about discrimination.</w:t>
      </w:r>
    </w:p>
    <w:p>
      <w:pPr>
        <w:spacing w:after="120"/>
      </w:pPr>
      <w:r>
        <w:rPr>
          <w:rFonts w:ascii="Arial" w:hAnsi="Arial" w:eastAsia="Arial"/>
          <w:b w:val="0"/>
          <w:i w:val="0"/>
        </w:rPr>
        <w:t>And it does not mean movements should stop talking about racial, gender or other inequalities.</w:t>
      </w:r>
    </w:p>
    <w:p>
      <w:pPr>
        <w:spacing w:after="120"/>
      </w:pPr>
      <w:r>
        <w:rPr>
          <w:rFonts w:ascii="Arial" w:hAnsi="Arial" w:eastAsia="Arial"/>
          <w:b w:val="0"/>
          <w:i w:val="0"/>
        </w:rPr>
        <w:t>The testing tells us something narrower:</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Bias and discrimination were less compelling as stand-alone descriptions of AI harm than specific examples of something happening to somebody.</w:t>
            </w:r>
          </w:p>
        </w:tc>
      </w:tr>
    </w:tbl>
    <w:p>
      <w:pPr>
        <w:spacing w:after="20"/>
      </w:pPr>
    </w:p>
    <w:p>
      <w:pPr>
        <w:spacing w:after="120"/>
      </w:pPr>
      <w:r>
        <w:rPr>
          <w:rFonts w:ascii="Arial" w:hAnsi="Arial" w:eastAsia="Arial"/>
          <w:b w:val="0"/>
          <w:i w:val="0"/>
        </w:rPr>
        <w:t>There is an important question the research did not test.</w:t>
      </w:r>
    </w:p>
    <w:p>
      <w:pPr>
        <w:spacing w:after="120"/>
      </w:pPr>
      <w:r>
        <w:rPr>
          <w:rFonts w:ascii="Arial" w:hAnsi="Arial" w:eastAsia="Arial"/>
          <w:b w:val="0"/>
          <w:i w:val="0"/>
        </w:rPr>
        <w:t>Would disparity evidence become more powerful when attached to a concrete harm?</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An algorithm denied her chemotherapy. Black women are denied that treatment at a higher rate.</w:t>
            </w:r>
          </w:p>
        </w:tc>
      </w:tr>
    </w:tbl>
    <w:p>
      <w:pPr>
        <w:spacing w:after="20"/>
      </w:pPr>
    </w:p>
    <w:p>
      <w:pPr>
        <w:spacing w:after="120"/>
      </w:pPr>
      <w:r>
        <w:rPr>
          <w:rFonts w:ascii="Arial" w:hAnsi="Arial" w:eastAsia="Arial"/>
          <w:b w:val="0"/>
          <w:i w:val="0"/>
        </w:rPr>
        <w:t>That is different from simply saying:</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The algorithm is biased.</w:t>
            </w:r>
          </w:p>
        </w:tc>
      </w:tr>
    </w:tbl>
    <w:p>
      <w:pPr>
        <w:spacing w:after="20"/>
      </w:pPr>
    </w:p>
    <w:p>
      <w:pPr>
        <w:spacing w:after="120"/>
      </w:pPr>
      <w:r>
        <w:rPr>
          <w:rFonts w:ascii="Arial" w:hAnsi="Arial" w:eastAsia="Arial"/>
          <w:b w:val="0"/>
          <w:i w:val="0"/>
        </w:rPr>
        <w:t>We do not yet have evidence from this research showing how that combination performs.</w:t>
      </w:r>
    </w:p>
    <w:p>
      <w:pPr>
        <w:spacing w:after="120"/>
      </w:pPr>
      <w:r>
        <w:rPr>
          <w:rFonts w:ascii="Arial" w:hAnsi="Arial" w:eastAsia="Arial"/>
          <w:b w:val="0"/>
          <w:i w:val="0"/>
        </w:rPr>
        <w:t>For now, the safest lesson is:</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Lead with the concrete harm. Then show who is being harmed disproportionately when the evidence supports it.</w:t>
            </w:r>
          </w:p>
        </w:tc>
      </w:tr>
    </w:tbl>
    <w:p>
      <w:pPr>
        <w:spacing w:after="20"/>
      </w:pPr>
    </w:p>
    <w:p>
      <w:r>
        <w:br w:type="page"/>
      </w:r>
    </w:p>
    <w:p>
      <w:pPr>
        <w:pStyle w:val="Heading1"/>
      </w:pPr>
      <w:r>
        <w:t>2. What this means for movement organisations</w:t>
      </w:r>
    </w:p>
    <w:p>
      <w:pPr>
        <w:spacing w:after="120"/>
      </w:pPr>
      <w:r>
        <w:rPr>
          <w:rFonts w:ascii="Arial" w:hAnsi="Arial" w:eastAsia="Arial"/>
          <w:b w:val="0"/>
          <w:i w:val="0"/>
        </w:rPr>
        <w:t>These findings point toward a fairly simple set of communications principles.</w:t>
      </w:r>
    </w:p>
    <w:p>
      <w:pPr>
        <w:pStyle w:val="Heading2"/>
      </w:pPr>
      <w:r>
        <w:t>Be bolder than you think you can be.</w:t>
      </w:r>
    </w:p>
    <w:p>
      <w:pPr>
        <w:spacing w:after="120"/>
      </w:pPr>
      <w:r>
        <w:rPr>
          <w:rFonts w:ascii="Arial" w:hAnsi="Arial" w:eastAsia="Arial"/>
          <w:b w:val="0"/>
          <w:i w:val="0"/>
        </w:rPr>
        <w:t>Do not automatically assume the public only wants transparency statements and voluntary safeguards.</w:t>
      </w:r>
    </w:p>
    <w:p>
      <w:pPr>
        <w:spacing w:after="120"/>
      </w:pPr>
      <w:r>
        <w:rPr>
          <w:rFonts w:ascii="Arial" w:hAnsi="Arial" w:eastAsia="Arial"/>
          <w:b w:val="0"/>
          <w:i w:val="0"/>
        </w:rPr>
        <w:t>The research found substantial support for measures with real teeth: safety requirements, bans, off switches, penalties and community authority.</w:t>
      </w:r>
    </w:p>
    <w:p>
      <w:pPr>
        <w:spacing w:after="120"/>
      </w:pPr>
      <w:r>
        <w:rPr>
          <w:rFonts w:ascii="Arial" w:hAnsi="Arial" w:eastAsia="Arial"/>
          <w:b w:val="0"/>
          <w:i w:val="0"/>
        </w:rPr>
        <w:t>Where the evidence supports it, describe the actual protection being proposed rather than watering it down before the conversation has even started.</w:t>
      </w:r>
    </w:p>
    <w:p>
      <w:pPr>
        <w:pStyle w:val="Heading2"/>
      </w:pPr>
      <w:r>
        <w:t>Lead with the harm, not the technology.</w:t>
      </w:r>
    </w:p>
    <w:p>
      <w:pPr>
        <w:spacing w:after="120"/>
      </w:pPr>
      <w:r>
        <w:rPr>
          <w:rFonts w:ascii="Arial" w:hAnsi="Arial" w:eastAsia="Arial"/>
          <w:b w:val="0"/>
          <w:i w:val="0"/>
        </w:rPr>
        <w:t>Start with what happened to the person.</w:t>
      </w:r>
    </w:p>
    <w:p>
      <w:pPr>
        <w:spacing w:after="120"/>
      </w:pPr>
      <w:r>
        <w:rPr>
          <w:rFonts w:ascii="Arial" w:hAnsi="Arial" w:eastAsia="Arial"/>
          <w:b w:val="0"/>
          <w:i w:val="0"/>
        </w:rPr>
        <w:t>Not:</w:t>
        <w:br/>
        <w:t>AI is transforming health care.</w:t>
      </w:r>
    </w:p>
    <w:p>
      <w:pPr>
        <w:spacing w:after="120"/>
      </w:pPr>
      <w:r>
        <w:rPr>
          <w:rFonts w:ascii="Arial" w:hAnsi="Arial" w:eastAsia="Arial"/>
          <w:b w:val="0"/>
          <w:i w:val="0"/>
        </w:rPr>
        <w:t>Start with:</w:t>
        <w:br/>
        <w:t>Her insurer used AI to deny the treatment her doctor recommended.</w:t>
      </w:r>
    </w:p>
    <w:p>
      <w:pPr>
        <w:spacing w:after="120"/>
      </w:pPr>
      <w:r>
        <w:rPr>
          <w:rFonts w:ascii="Arial" w:hAnsi="Arial" w:eastAsia="Arial"/>
          <w:b w:val="0"/>
          <w:i w:val="0"/>
        </w:rPr>
        <w:t>Not:</w:t>
        <w:br/>
        <w:t>Algorithmic decision-making is affecting housing access.</w:t>
      </w:r>
    </w:p>
    <w:p>
      <w:pPr>
        <w:spacing w:after="120"/>
      </w:pPr>
      <w:r>
        <w:rPr>
          <w:rFonts w:ascii="Arial" w:hAnsi="Arial" w:eastAsia="Arial"/>
          <w:b w:val="0"/>
          <w:i w:val="0"/>
        </w:rPr>
        <w:t>Start with:</w:t>
        <w:br/>
        <w:t>A tenant was rejected because the landlord relied on an automated background check that was wrong.</w:t>
      </w:r>
    </w:p>
    <w:p>
      <w:pPr>
        <w:spacing w:after="120"/>
      </w:pPr>
      <w:r>
        <w:rPr>
          <w:rFonts w:ascii="Arial" w:hAnsi="Arial" w:eastAsia="Arial"/>
          <w:b w:val="0"/>
          <w:i w:val="0"/>
        </w:rPr>
        <w:t>Technology explains how the harm happened. The human consequence explains why anybody should care.</w:t>
      </w:r>
    </w:p>
    <w:p>
      <w:pPr>
        <w:pStyle w:val="Heading2"/>
      </w:pPr>
      <w:r>
        <w:t>Name the institution that chose to use the system.</w:t>
      </w:r>
    </w:p>
    <w:p>
      <w:pPr>
        <w:spacing w:after="120"/>
      </w:pPr>
      <w:r>
        <w:rPr>
          <w:rFonts w:ascii="Arial" w:hAnsi="Arial" w:eastAsia="Arial"/>
          <w:b w:val="0"/>
          <w:i w:val="0"/>
        </w:rPr>
        <w:t>Do not let “AI” become the actor when a company, agency, landlord, employer or other institution made the decision to use it.</w:t>
      </w:r>
    </w:p>
    <w:p>
      <w:pPr>
        <w:spacing w:after="120"/>
      </w:pPr>
      <w:r>
        <w:rPr>
          <w:rFonts w:ascii="Arial" w:hAnsi="Arial" w:eastAsia="Arial"/>
          <w:b w:val="0"/>
          <w:i w:val="0"/>
        </w:rPr>
        <w:t>Instead of:</w:t>
        <w:br/>
        <w:t>AI denied his benefits.</w:t>
      </w:r>
    </w:p>
    <w:p>
      <w:pPr>
        <w:spacing w:after="120"/>
      </w:pPr>
      <w:r>
        <w:rPr>
          <w:rFonts w:ascii="Arial" w:hAnsi="Arial" w:eastAsia="Arial"/>
          <w:b w:val="0"/>
          <w:i w:val="0"/>
        </w:rPr>
        <w:t>Try:</w:t>
        <w:br/>
        <w:t>The agency used an automated system that wrongly cut off his benefits.</w:t>
      </w:r>
    </w:p>
    <w:p>
      <w:pPr>
        <w:spacing w:after="120"/>
      </w:pPr>
      <w:r>
        <w:rPr>
          <w:rFonts w:ascii="Arial" w:hAnsi="Arial" w:eastAsia="Arial"/>
          <w:b w:val="0"/>
          <w:i w:val="0"/>
        </w:rPr>
        <w:t>Responsibility should stay visible.</w:t>
      </w:r>
    </w:p>
    <w:p>
      <w:pPr>
        <w:pStyle w:val="Heading2"/>
      </w:pPr>
      <w:r>
        <w:t>You usually do not need a political villain.</w:t>
      </w:r>
    </w:p>
    <w:p>
      <w:pPr>
        <w:spacing w:after="120"/>
      </w:pPr>
      <w:r>
        <w:rPr>
          <w:rFonts w:ascii="Arial" w:hAnsi="Arial" w:eastAsia="Arial"/>
          <w:b w:val="0"/>
          <w:i w:val="0"/>
        </w:rPr>
        <w:t>Some AI harms will involve highly polarising political actors. Many will not.</w:t>
      </w:r>
    </w:p>
    <w:p>
      <w:pPr>
        <w:spacing w:after="120"/>
      </w:pPr>
      <w:r>
        <w:rPr>
          <w:rFonts w:ascii="Arial" w:hAnsi="Arial" w:eastAsia="Arial"/>
          <w:b w:val="0"/>
          <w:i w:val="0"/>
        </w:rPr>
        <w:t>The research suggests that everyday institutions can generate broad concern when the issue is the power they are exercising.</w:t>
      </w:r>
    </w:p>
    <w:p>
      <w:pPr>
        <w:spacing w:after="120"/>
      </w:pPr>
      <w:r>
        <w:rPr>
          <w:rFonts w:ascii="Arial" w:hAnsi="Arial" w:eastAsia="Arial"/>
          <w:b w:val="0"/>
          <w:i w:val="0"/>
        </w:rPr>
        <w:t>That can be useful in public conversations where people disagree about politics but still agree that an employer, insurer, landlord or contractor should not have unlimited automated power over their lives.</w:t>
      </w:r>
    </w:p>
    <w:p>
      <w:pPr>
        <w:pStyle w:val="Heading2"/>
      </w:pPr>
      <w:r>
        <w:t>Be precise when talking about bias and discrimination.</w:t>
      </w:r>
    </w:p>
    <w:p>
      <w:pPr>
        <w:spacing w:after="120"/>
      </w:pPr>
      <w:r>
        <w:rPr>
          <w:rFonts w:ascii="Arial" w:hAnsi="Arial" w:eastAsia="Arial"/>
          <w:b w:val="0"/>
          <w:i w:val="0"/>
        </w:rPr>
        <w:t>Do not throw away discrimination analysis.</w:t>
      </w:r>
    </w:p>
    <w:p>
      <w:pPr>
        <w:spacing w:after="120"/>
      </w:pPr>
      <w:r>
        <w:rPr>
          <w:rFonts w:ascii="Arial" w:hAnsi="Arial" w:eastAsia="Arial"/>
          <w:b w:val="0"/>
          <w:i w:val="0"/>
        </w:rPr>
        <w:t>But do not assume the phrase “AI bias” will do all the communications work by itself.</w:t>
      </w:r>
    </w:p>
    <w:p>
      <w:pPr>
        <w:spacing w:after="120"/>
      </w:pPr>
      <w:r>
        <w:rPr>
          <w:rFonts w:ascii="Arial" w:hAnsi="Arial" w:eastAsia="Arial"/>
          <w:b w:val="0"/>
          <w:i w:val="0"/>
        </w:rPr>
        <w:t>Start with what happened.</w:t>
      </w:r>
    </w:p>
    <w:p>
      <w:pPr>
        <w:spacing w:after="120"/>
      </w:pPr>
      <w:r>
        <w:rPr>
          <w:rFonts w:ascii="Arial" w:hAnsi="Arial" w:eastAsia="Arial"/>
          <w:b w:val="0"/>
          <w:i w:val="0"/>
        </w:rPr>
        <w:t>Then, where the evidence exists, explain who is being harmed most and why.</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Concrete harm first. Pattern of inequality second.</w:t>
            </w:r>
          </w:p>
        </w:tc>
      </w:tr>
    </w:tbl>
    <w:p>
      <w:pPr>
        <w:spacing w:after="20"/>
      </w:pPr>
    </w:p>
    <w:p>
      <w:pPr>
        <w:pStyle w:val="Heading1"/>
      </w:pPr>
      <w:r>
        <w:t>3. The Gap</w:t>
      </w:r>
    </w:p>
    <w:p>
      <w:pPr>
        <w:pStyle w:val="Heading2"/>
      </w:pPr>
      <w:r>
        <w:t>People know AI is around them. They often do not know where it is making decisions about them.</w:t>
      </w:r>
    </w:p>
    <w:p>
      <w:pPr>
        <w:spacing w:after="120"/>
      </w:pPr>
      <w:r>
        <w:rPr>
          <w:rFonts w:ascii="Arial" w:hAnsi="Arial" w:eastAsia="Arial"/>
          <w:b w:val="0"/>
          <w:i w:val="0"/>
        </w:rPr>
        <w:t>There is a difference between the AI people can see and the AI they cannot.</w:t>
      </w:r>
    </w:p>
    <w:p>
      <w:pPr>
        <w:spacing w:after="120"/>
      </w:pPr>
      <w:r>
        <w:rPr>
          <w:rFonts w:ascii="Arial" w:hAnsi="Arial" w:eastAsia="Arial"/>
          <w:b w:val="0"/>
          <w:i w:val="0"/>
        </w:rPr>
        <w:t>People know about chatbots.</w:t>
      </w:r>
    </w:p>
    <w:p>
      <w:pPr>
        <w:spacing w:after="120"/>
      </w:pPr>
      <w:r>
        <w:rPr>
          <w:rFonts w:ascii="Arial" w:hAnsi="Arial" w:eastAsia="Arial"/>
          <w:b w:val="0"/>
          <w:i w:val="0"/>
        </w:rPr>
        <w:t>They know about image generators.</w:t>
      </w:r>
    </w:p>
    <w:p>
      <w:pPr>
        <w:spacing w:after="120"/>
      </w:pPr>
      <w:r>
        <w:rPr>
          <w:rFonts w:ascii="Arial" w:hAnsi="Arial" w:eastAsia="Arial"/>
          <w:b w:val="0"/>
          <w:i w:val="0"/>
        </w:rPr>
        <w:t>They have heard about deepfakes.</w:t>
      </w:r>
    </w:p>
    <w:p>
      <w:pPr>
        <w:spacing w:after="120"/>
      </w:pPr>
      <w:r>
        <w:rPr>
          <w:rFonts w:ascii="Arial" w:hAnsi="Arial" w:eastAsia="Arial"/>
          <w:b w:val="0"/>
          <w:i w:val="0"/>
        </w:rPr>
        <w:t>They know companies collect data.</w:t>
      </w:r>
    </w:p>
    <w:p>
      <w:pPr>
        <w:spacing w:after="120"/>
      </w:pPr>
      <w:r>
        <w:rPr>
          <w:rFonts w:ascii="Arial" w:hAnsi="Arial" w:eastAsia="Arial"/>
          <w:b w:val="0"/>
          <w:i w:val="0"/>
        </w:rPr>
        <w:t>But many automated systems sit quietly inside institutions.</w:t>
      </w:r>
    </w:p>
    <w:p>
      <w:pPr>
        <w:spacing w:after="120"/>
      </w:pPr>
      <w:r>
        <w:rPr>
          <w:rFonts w:ascii="Arial" w:hAnsi="Arial" w:eastAsia="Arial"/>
          <w:b w:val="0"/>
          <w:i w:val="0"/>
        </w:rPr>
        <w:t>A tenant may never know an automated screening tool helped reject their application.</w:t>
      </w:r>
    </w:p>
    <w:p>
      <w:pPr>
        <w:spacing w:after="120"/>
      </w:pPr>
      <w:r>
        <w:rPr>
          <w:rFonts w:ascii="Arial" w:hAnsi="Arial" w:eastAsia="Arial"/>
          <w:b w:val="0"/>
          <w:i w:val="0"/>
        </w:rPr>
        <w:t>A patient may not know software helped determine whether treatment would be approved.</w:t>
      </w:r>
    </w:p>
    <w:p>
      <w:pPr>
        <w:spacing w:after="120"/>
      </w:pPr>
      <w:r>
        <w:rPr>
          <w:rFonts w:ascii="Arial" w:hAnsi="Arial" w:eastAsia="Arial"/>
          <w:b w:val="0"/>
          <w:i w:val="0"/>
        </w:rPr>
        <w:t>A benefits recipient may not know an automated fraud system flagged their case.</w:t>
      </w:r>
    </w:p>
    <w:p>
      <w:pPr>
        <w:spacing w:after="120"/>
      </w:pPr>
      <w:r>
        <w:rPr>
          <w:rFonts w:ascii="Arial" w:hAnsi="Arial" w:eastAsia="Arial"/>
          <w:b w:val="0"/>
          <w:i w:val="0"/>
        </w:rPr>
        <w:t>A worker may not know the extent to which software is scoring, scheduling or monitoring them.</w:t>
      </w:r>
    </w:p>
    <w:p>
      <w:pPr>
        <w:spacing w:after="120"/>
      </w:pPr>
      <w:r>
        <w:rPr>
          <w:rFonts w:ascii="Arial" w:hAnsi="Arial" w:eastAsia="Arial"/>
          <w:b w:val="0"/>
          <w:i w:val="0"/>
        </w:rPr>
        <w:t>A student or parent may not know where predictive or automated systems are being used inside a school.</w:t>
      </w:r>
    </w:p>
    <w:p>
      <w:pPr>
        <w:spacing w:after="120"/>
      </w:pPr>
      <w:r>
        <w:rPr>
          <w:rFonts w:ascii="Arial" w:hAnsi="Arial" w:eastAsia="Arial"/>
          <w:b w:val="0"/>
          <w:i w:val="0"/>
        </w:rPr>
        <w:t>This is an organising challenge as much as a communications challenge.</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You cannot object to a power you cannot see.</w:t>
            </w:r>
          </w:p>
        </w:tc>
      </w:tr>
    </w:tbl>
    <w:p>
      <w:pPr>
        <w:spacing w:after="20"/>
      </w:pPr>
    </w:p>
    <w:p>
      <w:pPr>
        <w:spacing w:after="120"/>
      </w:pPr>
      <w:r>
        <w:rPr>
          <w:rFonts w:ascii="Arial" w:hAnsi="Arial" w:eastAsia="Arial"/>
          <w:b w:val="0"/>
          <w:i w:val="0"/>
        </w:rPr>
        <w:t>Part of the work ahead is making hidden systems legible.</w:t>
      </w:r>
    </w:p>
    <w:p>
      <w:pPr>
        <w:spacing w:after="120"/>
      </w:pPr>
      <w:r>
        <w:rPr>
          <w:rFonts w:ascii="Arial" w:hAnsi="Arial" w:eastAsia="Arial"/>
          <w:b w:val="0"/>
          <w:i w:val="0"/>
        </w:rPr>
        <w:t>Not explaining every technical detail.</w:t>
      </w:r>
    </w:p>
    <w:p>
      <w:pPr>
        <w:spacing w:after="120"/>
      </w:pPr>
      <w:r>
        <w:rPr>
          <w:rFonts w:ascii="Arial" w:hAnsi="Arial" w:eastAsia="Arial"/>
          <w:b w:val="0"/>
          <w:i w:val="0"/>
        </w:rPr>
        <w:t>Showing people:</w:t>
      </w:r>
    </w:p>
    <w:p>
      <w:pPr>
        <w:pStyle w:val="ListBullet"/>
        <w:spacing w:after="60"/>
        <w:ind w:left="360" w:hanging="173"/>
      </w:pPr>
      <w:r>
        <w:rPr>
          <w:rFonts w:ascii="Arial" w:hAnsi="Arial" w:eastAsia="Arial"/>
          <w:sz w:val="20"/>
        </w:rPr>
        <w:t>Where is the system?</w:t>
      </w:r>
    </w:p>
    <w:p>
      <w:pPr>
        <w:pStyle w:val="ListBullet"/>
        <w:spacing w:after="60"/>
        <w:ind w:left="360" w:hanging="173"/>
      </w:pPr>
      <w:r>
        <w:rPr>
          <w:rFonts w:ascii="Arial" w:hAnsi="Arial" w:eastAsia="Arial"/>
          <w:sz w:val="20"/>
        </w:rPr>
        <w:t>Who chose to use it?</w:t>
      </w:r>
    </w:p>
    <w:p>
      <w:pPr>
        <w:pStyle w:val="ListBullet"/>
        <w:spacing w:after="60"/>
        <w:ind w:left="360" w:hanging="173"/>
      </w:pPr>
      <w:r>
        <w:rPr>
          <w:rFonts w:ascii="Arial" w:hAnsi="Arial" w:eastAsia="Arial"/>
          <w:sz w:val="20"/>
        </w:rPr>
        <w:t>What decision is it helping make?</w:t>
      </w:r>
    </w:p>
    <w:p>
      <w:pPr>
        <w:pStyle w:val="ListBullet"/>
        <w:spacing w:after="60"/>
        <w:ind w:left="360" w:hanging="173"/>
      </w:pPr>
      <w:r>
        <w:rPr>
          <w:rFonts w:ascii="Arial" w:hAnsi="Arial" w:eastAsia="Arial"/>
          <w:sz w:val="20"/>
        </w:rPr>
        <w:t>What can happen to you because of that decision?</w:t>
      </w:r>
    </w:p>
    <w:p>
      <w:pPr>
        <w:pStyle w:val="ListBullet"/>
        <w:spacing w:after="60"/>
        <w:ind w:left="360" w:hanging="173"/>
      </w:pPr>
      <w:r>
        <w:rPr>
          <w:rFonts w:ascii="Arial" w:hAnsi="Arial" w:eastAsia="Arial"/>
          <w:sz w:val="20"/>
        </w:rPr>
        <w:t>Can you challenge it?</w:t>
      </w:r>
    </w:p>
    <w:p>
      <w:pPr>
        <w:pStyle w:val="Heading2"/>
      </w:pPr>
      <w:r>
        <w:t>Housing</w:t>
      </w:r>
    </w:p>
    <w:p>
      <w:pPr>
        <w:spacing w:after="120"/>
      </w:pPr>
      <w:r>
        <w:rPr>
          <w:rFonts w:ascii="Arial" w:hAnsi="Arial" w:eastAsia="Arial"/>
          <w:b w:val="0"/>
          <w:i w:val="0"/>
        </w:rPr>
        <w:t>Do not start with:</w:t>
        <w:br/>
        <w:t>Algorithmic bias in housing.</w:t>
      </w:r>
    </w:p>
    <w:p>
      <w:pPr>
        <w:spacing w:after="120"/>
      </w:pPr>
      <w:r>
        <w:rPr>
          <w:rFonts w:ascii="Arial" w:hAnsi="Arial" w:eastAsia="Arial"/>
          <w:b w:val="0"/>
          <w:i w:val="0"/>
        </w:rPr>
        <w:t>Show the decision.</w:t>
        <w:br/>
        <w:t>A landlord used automated screening to reject your application because the data was wrong.</w:t>
        <w:br/>
        <w:t>A pricing system helped raise rents across your neighbourhood.</w:t>
      </w:r>
    </w:p>
    <w:p>
      <w:pPr>
        <w:spacing w:after="120"/>
      </w:pPr>
      <w:r>
        <w:rPr>
          <w:rFonts w:ascii="Arial" w:hAnsi="Arial" w:eastAsia="Arial"/>
          <w:b w:val="0"/>
          <w:i w:val="0"/>
        </w:rPr>
        <w:t>Then explain the wider pattern.</w:t>
      </w:r>
    </w:p>
    <w:p>
      <w:pPr>
        <w:pStyle w:val="Heading2"/>
      </w:pPr>
      <w:r>
        <w:t>Benefits</w:t>
      </w:r>
    </w:p>
    <w:p>
      <w:pPr>
        <w:spacing w:after="120"/>
      </w:pPr>
      <w:r>
        <w:rPr>
          <w:rFonts w:ascii="Arial" w:hAnsi="Arial" w:eastAsia="Arial"/>
          <w:b w:val="0"/>
          <w:i w:val="0"/>
        </w:rPr>
        <w:t>Do not start with:</w:t>
        <w:br/>
        <w:t>Automated public-sector decision-making.</w:t>
      </w:r>
    </w:p>
    <w:p>
      <w:pPr>
        <w:spacing w:after="120"/>
      </w:pPr>
      <w:r>
        <w:rPr>
          <w:rFonts w:ascii="Arial" w:hAnsi="Arial" w:eastAsia="Arial"/>
          <w:b w:val="0"/>
          <w:i w:val="0"/>
        </w:rPr>
        <w:t>Show what is at stake.</w:t>
        <w:br/>
        <w:t>A system wrongly flagged you for fraud and your benefits stopped.</w:t>
        <w:br/>
        <w:t>You were told to repay money because an automated system made a mistake.</w:t>
      </w:r>
    </w:p>
    <w:p>
      <w:pPr>
        <w:spacing w:after="120"/>
      </w:pPr>
      <w:r>
        <w:rPr>
          <w:rFonts w:ascii="Arial" w:hAnsi="Arial" w:eastAsia="Arial"/>
          <w:b w:val="0"/>
          <w:i w:val="0"/>
        </w:rPr>
        <w:t>Then ask who is responsible and how the person can challenge the decision.</w:t>
      </w:r>
    </w:p>
    <w:p>
      <w:pPr>
        <w:pStyle w:val="Heading2"/>
      </w:pPr>
      <w:r>
        <w:t>Education</w:t>
      </w:r>
    </w:p>
    <w:p>
      <w:pPr>
        <w:spacing w:after="120"/>
      </w:pPr>
      <w:r>
        <w:rPr>
          <w:rFonts w:ascii="Arial" w:hAnsi="Arial" w:eastAsia="Arial"/>
          <w:b w:val="0"/>
          <w:i w:val="0"/>
        </w:rPr>
        <w:t>Do not start with:</w:t>
        <w:br/>
        <w:t>AI risk in schools.</w:t>
      </w:r>
    </w:p>
    <w:p>
      <w:pPr>
        <w:spacing w:after="120"/>
      </w:pPr>
      <w:r>
        <w:rPr>
          <w:rFonts w:ascii="Arial" w:hAnsi="Arial" w:eastAsia="Arial"/>
          <w:b w:val="0"/>
          <w:i w:val="0"/>
        </w:rPr>
        <w:t>Show the human consequence.</w:t>
        <w:br/>
        <w:t>A student was falsely flagged as a threat.</w:t>
        <w:br/>
        <w:t>Software made a judgment about a child that followed them through school.</w:t>
      </w:r>
    </w:p>
    <w:p>
      <w:pPr>
        <w:spacing w:after="120"/>
      </w:pPr>
      <w:r>
        <w:rPr>
          <w:rFonts w:ascii="Arial" w:hAnsi="Arial" w:eastAsia="Arial"/>
          <w:b w:val="0"/>
          <w:i w:val="0"/>
        </w:rPr>
        <w:t>Then talk about the rules governing those systems.</w:t>
      </w:r>
    </w:p>
    <w:p>
      <w:pPr>
        <w:pStyle w:val="Heading2"/>
      </w:pPr>
      <w:r>
        <w:t>Health</w:t>
      </w:r>
    </w:p>
    <w:p>
      <w:pPr>
        <w:spacing w:after="120"/>
      </w:pPr>
      <w:r>
        <w:rPr>
          <w:rFonts w:ascii="Arial" w:hAnsi="Arial" w:eastAsia="Arial"/>
          <w:b w:val="0"/>
          <w:i w:val="0"/>
        </w:rPr>
        <w:t>Do not start with:</w:t>
        <w:br/>
        <w:t>Bias in medical algorithms.</w:t>
      </w:r>
    </w:p>
    <w:p>
      <w:pPr>
        <w:spacing w:after="120"/>
      </w:pPr>
      <w:r>
        <w:rPr>
          <w:rFonts w:ascii="Arial" w:hAnsi="Arial" w:eastAsia="Arial"/>
          <w:b w:val="0"/>
          <w:i w:val="0"/>
        </w:rPr>
        <w:t>Start with:</w:t>
        <w:br/>
        <w:t>Your doctor says you need treatment. Your insurer’s system says no.</w:t>
      </w:r>
    </w:p>
    <w:p>
      <w:pPr>
        <w:spacing w:after="120"/>
      </w:pPr>
      <w:r>
        <w:rPr>
          <w:rFonts w:ascii="Arial" w:hAnsi="Arial" w:eastAsia="Arial"/>
          <w:b w:val="0"/>
          <w:i w:val="0"/>
        </w:rPr>
        <w:t>The testing suggests few examples make the stakes clearer.</w:t>
      </w:r>
    </w:p>
    <w:p>
      <w:pPr>
        <w:pStyle w:val="Heading2"/>
      </w:pPr>
      <w:r>
        <w:t>Policing and prisons</w:t>
      </w:r>
    </w:p>
    <w:p>
      <w:pPr>
        <w:spacing w:after="120"/>
      </w:pPr>
      <w:r>
        <w:rPr>
          <w:rFonts w:ascii="Arial" w:hAnsi="Arial" w:eastAsia="Arial"/>
          <w:b w:val="0"/>
          <w:i w:val="0"/>
        </w:rPr>
        <w:t>Do not begin with the technical system.</w:t>
      </w:r>
    </w:p>
    <w:p>
      <w:pPr>
        <w:spacing w:after="120"/>
      </w:pPr>
      <w:r>
        <w:rPr>
          <w:rFonts w:ascii="Arial" w:hAnsi="Arial" w:eastAsia="Arial"/>
          <w:b w:val="0"/>
          <w:i w:val="0"/>
        </w:rPr>
        <w:t>Begin with the power it gives the institution.</w:t>
        <w:br/>
        <w:t>A system flags someone as dangerous.</w:t>
        <w:br/>
        <w:t>That judgment affects surveillance, policing, sentencing, parole or conditions of confinement.</w:t>
      </w:r>
    </w:p>
    <w:p>
      <w:pPr>
        <w:spacing w:after="120"/>
      </w:pPr>
      <w:r>
        <w:rPr>
          <w:rFonts w:ascii="Arial" w:hAnsi="Arial" w:eastAsia="Arial"/>
          <w:b w:val="0"/>
          <w:i w:val="0"/>
        </w:rPr>
        <w:t>Then ask what evidence sits behind that decision and whether the person has any meaningful way to challenge it.</w:t>
      </w:r>
    </w:p>
    <w:p>
      <w:r>
        <w:br w:type="page"/>
      </w:r>
    </w:p>
    <w:p>
      <w:pPr>
        <w:pStyle w:val="Heading1"/>
      </w:pPr>
      <w:r>
        <w:t>4. What this means for policy</w:t>
      </w:r>
    </w:p>
    <w:p>
      <w:pPr>
        <w:pStyle w:val="Heading2"/>
      </w:pPr>
      <w:r>
        <w:t>Prevent. Protect. Repair.</w:t>
      </w:r>
    </w:p>
    <w:p>
      <w:pPr>
        <w:spacing w:after="120"/>
      </w:pPr>
      <w:r>
        <w:rPr>
          <w:rFonts w:ascii="Arial" w:hAnsi="Arial" w:eastAsia="Arial"/>
          <w:b w:val="0"/>
          <w:i w:val="0"/>
        </w:rPr>
        <w:t>In Round 5, we tested different three-word ways of describing what responsibility for AI harm should look like.</w:t>
      </w:r>
    </w:p>
    <w:p>
      <w:pPr>
        <w:spacing w:after="120"/>
      </w:pPr>
      <w:r>
        <w:rPr>
          <w:rFonts w:ascii="Arial" w:hAnsi="Arial" w:eastAsia="Arial"/>
          <w:b w:val="0"/>
          <w:i w:val="0"/>
        </w:rPr>
        <w:t>Prevent, Protect, Repair was the clear winner, scoring +24.7 in MaxDiff, well above the alternatives. It also performed strongly across the partisan groups reported in the research.</w:t>
      </w:r>
    </w:p>
    <w:p>
      <w:pPr>
        <w:spacing w:after="120"/>
      </w:pPr>
      <w:r>
        <w:rPr>
          <w:rFonts w:ascii="Arial" w:hAnsi="Arial" w:eastAsia="Arial"/>
          <w:b w:val="0"/>
          <w:i w:val="0"/>
        </w:rPr>
        <w:t>The power of the phrase is its simplicity.</w:t>
      </w:r>
    </w:p>
    <w:p>
      <w:pPr>
        <w:pStyle w:val="Heading2"/>
      </w:pPr>
      <w:r>
        <w:t>PREVENT</w:t>
      </w:r>
    </w:p>
    <w:p>
      <w:pPr>
        <w:spacing w:after="120"/>
      </w:pPr>
      <w:r>
        <w:rPr>
          <w:rFonts w:ascii="Arial" w:hAnsi="Arial" w:eastAsia="Arial"/>
          <w:b w:val="0"/>
          <w:i w:val="0"/>
        </w:rPr>
        <w:t>Do not wait until somebody is harmed.</w:t>
      </w:r>
    </w:p>
    <w:p>
      <w:pPr>
        <w:spacing w:after="120"/>
      </w:pPr>
      <w:r>
        <w:rPr>
          <w:rFonts w:ascii="Arial" w:hAnsi="Arial" w:eastAsia="Arial"/>
          <w:b w:val="0"/>
          <w:i w:val="0"/>
        </w:rPr>
        <w:t>Ask whether some systems should exist in particular settings at all.</w:t>
      </w:r>
    </w:p>
    <w:p>
      <w:pPr>
        <w:spacing w:after="120"/>
      </w:pPr>
      <w:r>
        <w:rPr>
          <w:rFonts w:ascii="Arial" w:hAnsi="Arial" w:eastAsia="Arial"/>
          <w:b w:val="0"/>
          <w:i w:val="0"/>
        </w:rPr>
        <w:t>Test systems before they are released or used.</w:t>
      </w:r>
    </w:p>
    <w:p>
      <w:pPr>
        <w:spacing w:after="120"/>
      </w:pPr>
      <w:r>
        <w:rPr>
          <w:rFonts w:ascii="Arial" w:hAnsi="Arial" w:eastAsia="Arial"/>
          <w:b w:val="0"/>
          <w:i w:val="0"/>
        </w:rPr>
        <w:t>Put red lines around uses where the stakes are too high.</w:t>
      </w:r>
    </w:p>
    <w:p>
      <w:pPr>
        <w:pStyle w:val="Heading2"/>
      </w:pPr>
      <w:r>
        <w:t>PROTECT</w:t>
      </w:r>
    </w:p>
    <w:p>
      <w:pPr>
        <w:spacing w:after="120"/>
      </w:pPr>
      <w:r>
        <w:rPr>
          <w:rFonts w:ascii="Arial" w:hAnsi="Arial" w:eastAsia="Arial"/>
          <w:b w:val="0"/>
          <w:i w:val="0"/>
        </w:rPr>
        <w:t>Where systems are used, people need real safeguards.</w:t>
      </w:r>
    </w:p>
    <w:p>
      <w:pPr>
        <w:spacing w:after="120"/>
      </w:pPr>
      <w:r>
        <w:rPr>
          <w:rFonts w:ascii="Arial" w:hAnsi="Arial" w:eastAsia="Arial"/>
          <w:b w:val="0"/>
          <w:i w:val="0"/>
        </w:rPr>
        <w:t>Someone must be responsible.</w:t>
      </w:r>
    </w:p>
    <w:p>
      <w:pPr>
        <w:spacing w:after="120"/>
      </w:pPr>
      <w:r>
        <w:rPr>
          <w:rFonts w:ascii="Arial" w:hAnsi="Arial" w:eastAsia="Arial"/>
          <w:b w:val="0"/>
          <w:i w:val="0"/>
        </w:rPr>
        <w:t>People should know when important decisions involve automated systems.</w:t>
      </w:r>
    </w:p>
    <w:p>
      <w:pPr>
        <w:spacing w:after="120"/>
      </w:pPr>
      <w:r>
        <w:rPr>
          <w:rFonts w:ascii="Arial" w:hAnsi="Arial" w:eastAsia="Arial"/>
          <w:b w:val="0"/>
          <w:i w:val="0"/>
        </w:rPr>
        <w:t>There must be a meaningful way to challenge decisions.</w:t>
      </w:r>
    </w:p>
    <w:p>
      <w:pPr>
        <w:spacing w:after="120"/>
      </w:pPr>
      <w:r>
        <w:rPr>
          <w:rFonts w:ascii="Arial" w:hAnsi="Arial" w:eastAsia="Arial"/>
          <w:b w:val="0"/>
          <w:i w:val="0"/>
        </w:rPr>
        <w:t>And somebody must have the power to stop a harmful system.</w:t>
      </w:r>
    </w:p>
    <w:p>
      <w:pPr>
        <w:pStyle w:val="Heading2"/>
      </w:pPr>
      <w:r>
        <w:t>REPAIR</w:t>
      </w:r>
    </w:p>
    <w:p>
      <w:pPr>
        <w:spacing w:after="120"/>
      </w:pPr>
      <w:r>
        <w:rPr>
          <w:rFonts w:ascii="Arial" w:hAnsi="Arial" w:eastAsia="Arial"/>
          <w:b w:val="0"/>
          <w:i w:val="0"/>
        </w:rPr>
        <w:t>When harm happens, “we fixed the model” is not enough.</w:t>
      </w:r>
    </w:p>
    <w:p>
      <w:pPr>
        <w:spacing w:after="120"/>
      </w:pPr>
      <w:r>
        <w:rPr>
          <w:rFonts w:ascii="Arial" w:hAnsi="Arial" w:eastAsia="Arial"/>
          <w:b w:val="0"/>
          <w:i w:val="0"/>
        </w:rPr>
        <w:t>The person who was harmed still needs the harm put right.</w:t>
      </w:r>
    </w:p>
    <w:p>
      <w:pPr>
        <w:spacing w:after="120"/>
      </w:pPr>
      <w:r>
        <w:rPr>
          <w:rFonts w:ascii="Arial" w:hAnsi="Arial" w:eastAsia="Arial"/>
          <w:b w:val="0"/>
          <w:i w:val="0"/>
        </w:rPr>
        <w:t>Benefits restored.</w:t>
      </w:r>
    </w:p>
    <w:p>
      <w:pPr>
        <w:spacing w:after="120"/>
      </w:pPr>
      <w:r>
        <w:rPr>
          <w:rFonts w:ascii="Arial" w:hAnsi="Arial" w:eastAsia="Arial"/>
          <w:b w:val="0"/>
          <w:i w:val="0"/>
        </w:rPr>
        <w:t>A wrongful decision reversed.</w:t>
      </w:r>
    </w:p>
    <w:p>
      <w:pPr>
        <w:spacing w:after="120"/>
      </w:pPr>
      <w:r>
        <w:rPr>
          <w:rFonts w:ascii="Arial" w:hAnsi="Arial" w:eastAsia="Arial"/>
          <w:b w:val="0"/>
          <w:i w:val="0"/>
        </w:rPr>
        <w:t>Money repaid.</w:t>
      </w:r>
    </w:p>
    <w:p>
      <w:pPr>
        <w:spacing w:after="120"/>
      </w:pPr>
      <w:r>
        <w:rPr>
          <w:rFonts w:ascii="Arial" w:hAnsi="Arial" w:eastAsia="Arial"/>
          <w:b w:val="0"/>
          <w:i w:val="0"/>
        </w:rPr>
        <w:t>Records corrected.</w:t>
      </w:r>
    </w:p>
    <w:p>
      <w:pPr>
        <w:spacing w:after="120"/>
      </w:pPr>
      <w:r>
        <w:rPr>
          <w:rFonts w:ascii="Arial" w:hAnsi="Arial" w:eastAsia="Arial"/>
          <w:b w:val="0"/>
          <w:i w:val="0"/>
        </w:rPr>
        <w:t>Treatment provided.</w:t>
      </w:r>
    </w:p>
    <w:p>
      <w:pPr>
        <w:spacing w:after="120"/>
      </w:pPr>
      <w:r>
        <w:rPr>
          <w:rFonts w:ascii="Arial" w:hAnsi="Arial" w:eastAsia="Arial"/>
          <w:b w:val="0"/>
          <w:i w:val="0"/>
        </w:rPr>
        <w:t>Compensation where appropriate.</w:t>
      </w:r>
    </w:p>
    <w:p>
      <w:pPr>
        <w:spacing w:after="120"/>
      </w:pPr>
      <w:r>
        <w:rPr>
          <w:rFonts w:ascii="Arial" w:hAnsi="Arial" w:eastAsia="Arial"/>
          <w:b w:val="0"/>
          <w:i w:val="0"/>
        </w:rPr>
        <w:t>Responsibility should continue after the technical problem has been identified.</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That is what moves the conversation from “responsible AI” as a principle to responsibility people can actually experience.</w:t>
            </w:r>
          </w:p>
        </w:tc>
      </w:tr>
    </w:tbl>
    <w:p>
      <w:pPr>
        <w:spacing w:after="20"/>
      </w:pPr>
    </w:p>
    <w:p>
      <w:r>
        <w:br w:type="page"/>
      </w:r>
    </w:p>
    <w:p>
      <w:pPr>
        <w:pStyle w:val="Heading1"/>
      </w:pPr>
      <w:r>
        <w:t>5. The Tools</w:t>
      </w:r>
    </w:p>
    <w:p>
      <w:pPr>
        <w:spacing w:after="120"/>
      </w:pPr>
      <w:r>
        <w:rPr>
          <w:rFonts w:ascii="Arial" w:hAnsi="Arial" w:eastAsia="Arial"/>
          <w:b w:val="0"/>
          <w:i w:val="0"/>
        </w:rPr>
        <w:t>The research is most useful when people can apply it.</w:t>
      </w:r>
    </w:p>
    <w:p>
      <w:pPr>
        <w:spacing w:after="120"/>
      </w:pPr>
      <w:r>
        <w:rPr>
          <w:rFonts w:ascii="Arial" w:hAnsi="Arial" w:eastAsia="Arial"/>
          <w:b w:val="0"/>
          <w:i w:val="0"/>
        </w:rPr>
        <w:t>This first version should prioritise a small number of tools that can be used immediately.</w:t>
      </w:r>
    </w:p>
    <w:p>
      <w:pPr>
        <w:pStyle w:val="Heading2"/>
      </w:pPr>
      <w:r>
        <w:t>TOOL 1: Say This, Not That</w:t>
      </w:r>
    </w:p>
    <w:p>
      <w:pPr>
        <w:spacing w:after="120"/>
      </w:pPr>
      <w:r>
        <w:rPr>
          <w:rFonts w:ascii="Arial" w:hAnsi="Arial" w:eastAsia="Arial"/>
          <w:b w:val="0"/>
          <w:i w:val="0"/>
        </w:rPr>
        <w:t>The point is not that the language on the left is always wrong.</w:t>
      </w:r>
    </w:p>
    <w:p>
      <w:pPr>
        <w:spacing w:after="120"/>
      </w:pPr>
      <w:r>
        <w:rPr>
          <w:rFonts w:ascii="Arial" w:hAnsi="Arial" w:eastAsia="Arial"/>
          <w:b w:val="0"/>
          <w:i w:val="0"/>
        </w:rPr>
        <w:t>It is that the language on the right makes the human stakes easier to see.</w:t>
      </w:r>
    </w:p>
    <w:p>
      <w:pPr>
        <w:spacing w:after="100"/>
      </w:pPr>
      <w:r>
        <w:rPr>
          <w:rFonts w:ascii="Arial" w:hAnsi="Arial" w:eastAsia="Arial"/>
          <w:b/>
          <w:color w:val="113055"/>
          <w:sz w:val="21"/>
        </w:rPr>
        <w:t xml:space="preserve">NOT THAT: </w:t>
      </w:r>
      <w:r>
        <w:rPr>
          <w:rFonts w:ascii="Arial" w:hAnsi="Arial" w:eastAsia="Arial"/>
          <w:sz w:val="21"/>
        </w:rPr>
        <w:t>AI may introduce bias into health care.</w:t>
      </w:r>
    </w:p>
    <w:p>
      <w:pPr>
        <w:spacing w:after="100"/>
      </w:pPr>
      <w:r>
        <w:rPr>
          <w:rFonts w:ascii="Arial" w:hAnsi="Arial" w:eastAsia="Arial"/>
          <w:b/>
          <w:color w:val="113055"/>
          <w:sz w:val="21"/>
        </w:rPr>
        <w:t xml:space="preserve">SAY THIS: </w:t>
      </w:r>
      <w:r>
        <w:rPr>
          <w:rFonts w:ascii="Arial" w:hAnsi="Arial" w:eastAsia="Arial"/>
          <w:sz w:val="21"/>
        </w:rPr>
        <w:t>Your doctor says you need the treatment. Your insurer’s AI says you cannot have it.</w:t>
      </w:r>
    </w:p>
    <w:p>
      <w:pPr>
        <w:spacing w:after="100"/>
      </w:pPr>
      <w:r>
        <w:rPr>
          <w:rFonts w:ascii="Arial" w:hAnsi="Arial" w:eastAsia="Arial"/>
          <w:b/>
          <w:color w:val="113055"/>
          <w:sz w:val="21"/>
        </w:rPr>
        <w:t xml:space="preserve">NOT THAT: </w:t>
      </w:r>
      <w:r>
        <w:rPr>
          <w:rFonts w:ascii="Arial" w:hAnsi="Arial" w:eastAsia="Arial"/>
          <w:sz w:val="21"/>
        </w:rPr>
        <w:t>Automated systems can affect access to public benefits.</w:t>
      </w:r>
    </w:p>
    <w:p>
      <w:pPr>
        <w:spacing w:after="100"/>
      </w:pPr>
      <w:r>
        <w:rPr>
          <w:rFonts w:ascii="Arial" w:hAnsi="Arial" w:eastAsia="Arial"/>
          <w:b/>
          <w:color w:val="113055"/>
          <w:sz w:val="21"/>
        </w:rPr>
        <w:t xml:space="preserve">SAY THIS: </w:t>
      </w:r>
      <w:r>
        <w:rPr>
          <w:rFonts w:ascii="Arial" w:hAnsi="Arial" w:eastAsia="Arial"/>
          <w:sz w:val="21"/>
        </w:rPr>
        <w:t>A system flags you for fraud. Your benefits stop. Nobody can explain why.</w:t>
      </w:r>
    </w:p>
    <w:p>
      <w:pPr>
        <w:spacing w:after="100"/>
      </w:pPr>
      <w:r>
        <w:rPr>
          <w:rFonts w:ascii="Arial" w:hAnsi="Arial" w:eastAsia="Arial"/>
          <w:b/>
          <w:color w:val="113055"/>
          <w:sz w:val="21"/>
        </w:rPr>
        <w:t xml:space="preserve">NOT THAT: </w:t>
      </w:r>
      <w:r>
        <w:rPr>
          <w:rFonts w:ascii="Arial" w:hAnsi="Arial" w:eastAsia="Arial"/>
          <w:sz w:val="21"/>
        </w:rPr>
        <w:t>AI can create risks for tenants.</w:t>
      </w:r>
    </w:p>
    <w:p>
      <w:pPr>
        <w:spacing w:after="100"/>
      </w:pPr>
      <w:r>
        <w:rPr>
          <w:rFonts w:ascii="Arial" w:hAnsi="Arial" w:eastAsia="Arial"/>
          <w:b/>
          <w:color w:val="113055"/>
          <w:sz w:val="21"/>
        </w:rPr>
        <w:t xml:space="preserve">SAY THIS: </w:t>
      </w:r>
      <w:r>
        <w:rPr>
          <w:rFonts w:ascii="Arial" w:hAnsi="Arial" w:eastAsia="Arial"/>
          <w:sz w:val="21"/>
        </w:rPr>
        <w:t>Your landlord uses an automated screening system. It gets you wrong. You lose the apartment.</w:t>
      </w:r>
    </w:p>
    <w:p>
      <w:pPr>
        <w:spacing w:after="100"/>
      </w:pPr>
      <w:r>
        <w:rPr>
          <w:rFonts w:ascii="Arial" w:hAnsi="Arial" w:eastAsia="Arial"/>
          <w:b/>
          <w:color w:val="113055"/>
          <w:sz w:val="21"/>
        </w:rPr>
        <w:t xml:space="preserve">NOT THAT: </w:t>
      </w:r>
      <w:r>
        <w:rPr>
          <w:rFonts w:ascii="Arial" w:hAnsi="Arial" w:eastAsia="Arial"/>
          <w:sz w:val="21"/>
        </w:rPr>
        <w:t>Algorithmic management affects workers.</w:t>
      </w:r>
    </w:p>
    <w:p>
      <w:pPr>
        <w:spacing w:after="100"/>
      </w:pPr>
      <w:r>
        <w:rPr>
          <w:rFonts w:ascii="Arial" w:hAnsi="Arial" w:eastAsia="Arial"/>
          <w:b/>
          <w:color w:val="113055"/>
          <w:sz w:val="21"/>
        </w:rPr>
        <w:t xml:space="preserve">SAY THIS: </w:t>
      </w:r>
      <w:r>
        <w:rPr>
          <w:rFonts w:ascii="Arial" w:hAnsi="Arial" w:eastAsia="Arial"/>
          <w:sz w:val="21"/>
        </w:rPr>
        <w:t>Your employer uses software to track what you do, decide your schedule and judge your performance.</w:t>
      </w:r>
    </w:p>
    <w:p>
      <w:pPr>
        <w:spacing w:after="100"/>
      </w:pPr>
      <w:r>
        <w:rPr>
          <w:rFonts w:ascii="Arial" w:hAnsi="Arial" w:eastAsia="Arial"/>
          <w:b/>
          <w:color w:val="113055"/>
          <w:sz w:val="21"/>
        </w:rPr>
        <w:t xml:space="preserve">NOT THAT: </w:t>
      </w:r>
      <w:r>
        <w:rPr>
          <w:rFonts w:ascii="Arial" w:hAnsi="Arial" w:eastAsia="Arial"/>
          <w:sz w:val="21"/>
        </w:rPr>
        <w:t>AI raises accountability concerns.</w:t>
      </w:r>
    </w:p>
    <w:p>
      <w:pPr>
        <w:spacing w:after="100"/>
      </w:pPr>
      <w:r>
        <w:rPr>
          <w:rFonts w:ascii="Arial" w:hAnsi="Arial" w:eastAsia="Arial"/>
          <w:b/>
          <w:color w:val="113055"/>
          <w:sz w:val="21"/>
        </w:rPr>
        <w:t xml:space="preserve">SAY THIS: </w:t>
      </w:r>
      <w:r>
        <w:rPr>
          <w:rFonts w:ascii="Arial" w:hAnsi="Arial" w:eastAsia="Arial"/>
          <w:sz w:val="21"/>
        </w:rPr>
        <w:t>A system made the decision. The company says it was the software. The software cannot answer you. So who is responsible?</w:t>
      </w:r>
    </w:p>
    <w:p>
      <w:pPr>
        <w:spacing w:after="100"/>
      </w:pPr>
      <w:r>
        <w:rPr>
          <w:rFonts w:ascii="Arial" w:hAnsi="Arial" w:eastAsia="Arial"/>
          <w:b/>
          <w:color w:val="113055"/>
          <w:sz w:val="21"/>
        </w:rPr>
        <w:t xml:space="preserve">NOT THAT: </w:t>
      </w:r>
      <w:r>
        <w:rPr>
          <w:rFonts w:ascii="Arial" w:hAnsi="Arial" w:eastAsia="Arial"/>
          <w:sz w:val="21"/>
        </w:rPr>
        <w:t>AI systems can reduce human interaction.</w:t>
      </w:r>
    </w:p>
    <w:p>
      <w:pPr>
        <w:spacing w:after="100"/>
      </w:pPr>
      <w:r>
        <w:rPr>
          <w:rFonts w:ascii="Arial" w:hAnsi="Arial" w:eastAsia="Arial"/>
          <w:b/>
          <w:color w:val="113055"/>
          <w:sz w:val="21"/>
        </w:rPr>
        <w:t xml:space="preserve">SAY THIS: </w:t>
      </w:r>
      <w:r>
        <w:rPr>
          <w:rFonts w:ascii="Arial" w:hAnsi="Arial" w:eastAsia="Arial"/>
          <w:sz w:val="21"/>
        </w:rPr>
        <w:t>You need help from a person. The organisation will only let you talk to a machine.</w:t>
      </w:r>
    </w:p>
    <w:p>
      <w:pPr>
        <w:pStyle w:val="Heading3"/>
      </w:pPr>
      <w:r>
        <w:t>Text inversions to develop further</w:t>
      </w:r>
    </w:p>
    <w:p>
      <w:pPr>
        <w:spacing w:after="120"/>
      </w:pPr>
      <w:r>
        <w:rPr>
          <w:rFonts w:ascii="Arial" w:hAnsi="Arial" w:eastAsia="Arial"/>
          <w:b w:val="0"/>
          <w:i w:val="0"/>
        </w:rPr>
        <w:t>These are working concepts rather than tested slogans and should be treated as creative applications of the findings, not research results.</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YOUR HEALTH should come before THEIR PROFIT</w:t>
            </w:r>
          </w:p>
        </w:tc>
      </w:tr>
    </w:tbl>
    <w:p>
      <w:pPr>
        <w:spacing w:after="20"/>
      </w:pP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YOUR HOME should not depend on THEIR ALGORITHM</w:t>
            </w:r>
          </w:p>
        </w:tc>
      </w:tr>
    </w:tbl>
    <w:p>
      <w:pPr>
        <w:spacing w:after="20"/>
      </w:pP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YOUR BENEFITS should not disappear because THEIR SYSTEM GOT IT WRONG</w:t>
            </w:r>
          </w:p>
        </w:tc>
      </w:tr>
    </w:tbl>
    <w:p>
      <w:pPr>
        <w:spacing w:after="20"/>
      </w:pP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YOUR JOB should not be controlled by A SCORE YOU CANNOT SEE</w:t>
            </w:r>
          </w:p>
        </w:tc>
      </w:tr>
    </w:tbl>
    <w:p>
      <w:pPr>
        <w:spacing w:after="20"/>
      </w:pP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YOUR LIFE should not become A DECISION NOBODY WILL OWN</w:t>
            </w:r>
          </w:p>
        </w:tc>
      </w:tr>
    </w:tbl>
    <w:p>
      <w:pPr>
        <w:spacing w:after="20"/>
      </w:pPr>
    </w:p>
    <w:p>
      <w:pPr>
        <w:pStyle w:val="Heading2"/>
      </w:pPr>
      <w:r>
        <w:t>TOOL 2: Drafting checklist</w:t>
      </w:r>
    </w:p>
    <w:p>
      <w:pPr>
        <w:spacing w:after="120"/>
      </w:pPr>
      <w:r>
        <w:rPr>
          <w:rFonts w:ascii="Arial" w:hAnsi="Arial" w:eastAsia="Arial"/>
          <w:b w:val="0"/>
          <w:i w:val="0"/>
        </w:rPr>
        <w:t>Before publishing a statement, email, social post, testimony or campaign message about an AI harm, ask:</w:t>
      </w:r>
    </w:p>
    <w:p>
      <w:pPr>
        <w:pStyle w:val="ListBullet"/>
        <w:spacing w:after="60"/>
        <w:ind w:left="360" w:hanging="173"/>
      </w:pPr>
      <w:r>
        <w:rPr>
          <w:rFonts w:ascii="Arial" w:hAnsi="Arial" w:eastAsia="Arial"/>
          <w:sz w:val="20"/>
        </w:rPr>
        <w:t>Who is the person affected?</w:t>
      </w:r>
    </w:p>
    <w:p>
      <w:pPr>
        <w:pStyle w:val="ListBullet"/>
        <w:spacing w:after="60"/>
        <w:ind w:left="360" w:hanging="173"/>
      </w:pPr>
      <w:r>
        <w:rPr>
          <w:rFonts w:ascii="Arial" w:hAnsi="Arial" w:eastAsia="Arial"/>
          <w:sz w:val="20"/>
        </w:rPr>
        <w:t>What happened to them?</w:t>
      </w:r>
    </w:p>
    <w:p>
      <w:pPr>
        <w:pStyle w:val="ListBullet"/>
        <w:spacing w:after="60"/>
        <w:ind w:left="360" w:hanging="173"/>
      </w:pPr>
      <w:r>
        <w:rPr>
          <w:rFonts w:ascii="Arial" w:hAnsi="Arial" w:eastAsia="Arial"/>
          <w:sz w:val="20"/>
        </w:rPr>
        <w:t>What did they lose — or risk losing?</w:t>
      </w:r>
    </w:p>
    <w:p>
      <w:pPr>
        <w:pStyle w:val="ListBullet"/>
        <w:spacing w:after="60"/>
        <w:ind w:left="360" w:hanging="173"/>
      </w:pPr>
      <w:r>
        <w:rPr>
          <w:rFonts w:ascii="Arial" w:hAnsi="Arial" w:eastAsia="Arial"/>
          <w:sz w:val="20"/>
        </w:rPr>
        <w:t>Who chose to use the system?</w:t>
      </w:r>
    </w:p>
    <w:p>
      <w:pPr>
        <w:pStyle w:val="ListBullet"/>
        <w:spacing w:after="60"/>
        <w:ind w:left="360" w:hanging="173"/>
      </w:pPr>
      <w:r>
        <w:rPr>
          <w:rFonts w:ascii="Arial" w:hAnsi="Arial" w:eastAsia="Arial"/>
          <w:sz w:val="20"/>
        </w:rPr>
        <w:t>What did the system actually do?</w:t>
      </w:r>
    </w:p>
    <w:p>
      <w:pPr>
        <w:pStyle w:val="ListBullet"/>
        <w:spacing w:after="60"/>
        <w:ind w:left="360" w:hanging="173"/>
      </w:pPr>
      <w:r>
        <w:rPr>
          <w:rFonts w:ascii="Arial" w:hAnsi="Arial" w:eastAsia="Arial"/>
          <w:sz w:val="20"/>
        </w:rPr>
        <w:t>Are we describing the harm in ordinary language?</w:t>
      </w:r>
    </w:p>
    <w:p>
      <w:pPr>
        <w:pStyle w:val="ListBullet"/>
        <w:spacing w:after="60"/>
        <w:ind w:left="360" w:hanging="173"/>
      </w:pPr>
      <w:r>
        <w:rPr>
          <w:rFonts w:ascii="Arial" w:hAnsi="Arial" w:eastAsia="Arial"/>
          <w:sz w:val="20"/>
        </w:rPr>
        <w:t>Can the person challenge the decision?</w:t>
      </w:r>
    </w:p>
    <w:p>
      <w:pPr>
        <w:pStyle w:val="ListBullet"/>
        <w:spacing w:after="60"/>
        <w:ind w:left="360" w:hanging="173"/>
      </w:pPr>
      <w:r>
        <w:rPr>
          <w:rFonts w:ascii="Arial" w:hAnsi="Arial" w:eastAsia="Arial"/>
          <w:sz w:val="20"/>
        </w:rPr>
        <w:t>Is there a responsible human or institution?</w:t>
      </w:r>
    </w:p>
    <w:p>
      <w:pPr>
        <w:pStyle w:val="ListBullet"/>
        <w:spacing w:after="60"/>
        <w:ind w:left="360" w:hanging="173"/>
      </w:pPr>
      <w:r>
        <w:rPr>
          <w:rFonts w:ascii="Arial" w:hAnsi="Arial" w:eastAsia="Arial"/>
          <w:sz w:val="20"/>
        </w:rPr>
        <w:t>What would prevention have looked like?</w:t>
      </w:r>
    </w:p>
    <w:p>
      <w:pPr>
        <w:pStyle w:val="ListBullet"/>
        <w:spacing w:after="60"/>
        <w:ind w:left="360" w:hanging="173"/>
      </w:pPr>
      <w:r>
        <w:rPr>
          <w:rFonts w:ascii="Arial" w:hAnsi="Arial" w:eastAsia="Arial"/>
          <w:sz w:val="20"/>
        </w:rPr>
        <w:t>What protection should have existed?</w:t>
      </w:r>
    </w:p>
    <w:p>
      <w:pPr>
        <w:pStyle w:val="ListBullet"/>
        <w:spacing w:after="60"/>
        <w:ind w:left="360" w:hanging="173"/>
      </w:pPr>
      <w:r>
        <w:rPr>
          <w:rFonts w:ascii="Arial" w:hAnsi="Arial" w:eastAsia="Arial"/>
          <w:sz w:val="20"/>
        </w:rPr>
        <w:t>If harm has already occurred, what would repair require?</w:t>
      </w:r>
    </w:p>
    <w:p>
      <w:pPr>
        <w:spacing w:after="120"/>
      </w:pPr>
      <w:r>
        <w:rPr>
          <w:rFonts w:ascii="Arial" w:hAnsi="Arial" w:eastAsia="Arial"/>
          <w:b w:val="0"/>
          <w:i w:val="0"/>
        </w:rPr>
        <w:t>If a reader cannot answer those questions after reading the message, there may still be too much technology and not enough human story.</w:t>
      </w:r>
    </w:p>
    <w:p>
      <w:pPr>
        <w:pStyle w:val="Heading2"/>
      </w:pPr>
      <w:r>
        <w:t>TOOL 3: Strong words</w:t>
      </w:r>
    </w:p>
    <w:p>
      <w:pPr>
        <w:spacing w:after="120"/>
      </w:pPr>
      <w:r>
        <w:rPr>
          <w:rFonts w:ascii="Arial" w:hAnsi="Arial" w:eastAsia="Arial"/>
          <w:b w:val="0"/>
          <w:i w:val="0"/>
        </w:rPr>
        <w:t>Specific verbs help people see the action.</w:t>
      </w:r>
    </w:p>
    <w:p>
      <w:pPr>
        <w:spacing w:after="120"/>
      </w:pPr>
      <w:r>
        <w:rPr>
          <w:rFonts w:ascii="Arial" w:hAnsi="Arial" w:eastAsia="Arial"/>
          <w:b w:val="0"/>
          <w:i w:val="0"/>
        </w:rPr>
        <w:t>Use words like:</w:t>
      </w:r>
    </w:p>
    <w:p>
      <w:pPr>
        <w:pStyle w:val="ListBullet"/>
        <w:spacing w:after="60"/>
        <w:ind w:left="360" w:hanging="173"/>
      </w:pPr>
      <w:r>
        <w:rPr>
          <w:rFonts w:ascii="Arial" w:hAnsi="Arial" w:eastAsia="Arial"/>
          <w:sz w:val="20"/>
        </w:rPr>
        <w:t>deny</w:t>
      </w:r>
    </w:p>
    <w:p>
      <w:pPr>
        <w:pStyle w:val="ListBullet"/>
        <w:spacing w:after="60"/>
        <w:ind w:left="360" w:hanging="173"/>
      </w:pPr>
      <w:r>
        <w:rPr>
          <w:rFonts w:ascii="Arial" w:hAnsi="Arial" w:eastAsia="Arial"/>
          <w:sz w:val="20"/>
        </w:rPr>
        <w:t>cut</w:t>
      </w:r>
    </w:p>
    <w:p>
      <w:pPr>
        <w:pStyle w:val="ListBullet"/>
        <w:spacing w:after="60"/>
        <w:ind w:left="360" w:hanging="173"/>
      </w:pPr>
      <w:r>
        <w:rPr>
          <w:rFonts w:ascii="Arial" w:hAnsi="Arial" w:eastAsia="Arial"/>
          <w:sz w:val="20"/>
        </w:rPr>
        <w:t>remove</w:t>
      </w:r>
    </w:p>
    <w:p>
      <w:pPr>
        <w:pStyle w:val="ListBullet"/>
        <w:spacing w:after="60"/>
        <w:ind w:left="360" w:hanging="173"/>
      </w:pPr>
      <w:r>
        <w:rPr>
          <w:rFonts w:ascii="Arial" w:hAnsi="Arial" w:eastAsia="Arial"/>
          <w:sz w:val="20"/>
        </w:rPr>
        <w:t>reject</w:t>
      </w:r>
    </w:p>
    <w:p>
      <w:pPr>
        <w:pStyle w:val="ListBullet"/>
        <w:spacing w:after="60"/>
        <w:ind w:left="360" w:hanging="173"/>
      </w:pPr>
      <w:r>
        <w:rPr>
          <w:rFonts w:ascii="Arial" w:hAnsi="Arial" w:eastAsia="Arial"/>
          <w:sz w:val="20"/>
        </w:rPr>
        <w:t>flag</w:t>
      </w:r>
    </w:p>
    <w:p>
      <w:pPr>
        <w:pStyle w:val="ListBullet"/>
        <w:spacing w:after="60"/>
        <w:ind w:left="360" w:hanging="173"/>
      </w:pPr>
      <w:r>
        <w:rPr>
          <w:rFonts w:ascii="Arial" w:hAnsi="Arial" w:eastAsia="Arial"/>
          <w:sz w:val="20"/>
        </w:rPr>
        <w:t>track</w:t>
      </w:r>
    </w:p>
    <w:p>
      <w:pPr>
        <w:pStyle w:val="ListBullet"/>
        <w:spacing w:after="60"/>
        <w:ind w:left="360" w:hanging="173"/>
      </w:pPr>
      <w:r>
        <w:rPr>
          <w:rFonts w:ascii="Arial" w:hAnsi="Arial" w:eastAsia="Arial"/>
          <w:sz w:val="20"/>
        </w:rPr>
        <w:t>monitor</w:t>
      </w:r>
    </w:p>
    <w:p>
      <w:pPr>
        <w:pStyle w:val="ListBullet"/>
        <w:spacing w:after="60"/>
        <w:ind w:left="360" w:hanging="173"/>
      </w:pPr>
      <w:r>
        <w:rPr>
          <w:rFonts w:ascii="Arial" w:hAnsi="Arial" w:eastAsia="Arial"/>
          <w:sz w:val="20"/>
        </w:rPr>
        <w:t>charge</w:t>
      </w:r>
    </w:p>
    <w:p>
      <w:pPr>
        <w:pStyle w:val="ListBullet"/>
        <w:spacing w:after="60"/>
        <w:ind w:left="360" w:hanging="173"/>
      </w:pPr>
      <w:r>
        <w:rPr>
          <w:rFonts w:ascii="Arial" w:hAnsi="Arial" w:eastAsia="Arial"/>
          <w:sz w:val="20"/>
        </w:rPr>
        <w:t>raise</w:t>
      </w:r>
    </w:p>
    <w:p>
      <w:pPr>
        <w:pStyle w:val="ListBullet"/>
        <w:spacing w:after="60"/>
        <w:ind w:left="360" w:hanging="173"/>
      </w:pPr>
      <w:r>
        <w:rPr>
          <w:rFonts w:ascii="Arial" w:hAnsi="Arial" w:eastAsia="Arial"/>
          <w:sz w:val="20"/>
        </w:rPr>
        <w:t>block</w:t>
      </w:r>
    </w:p>
    <w:p>
      <w:pPr>
        <w:pStyle w:val="ListBullet"/>
        <w:spacing w:after="60"/>
        <w:ind w:left="360" w:hanging="173"/>
      </w:pPr>
      <w:r>
        <w:rPr>
          <w:rFonts w:ascii="Arial" w:hAnsi="Arial" w:eastAsia="Arial"/>
          <w:sz w:val="20"/>
        </w:rPr>
        <w:t>accuse</w:t>
      </w:r>
    </w:p>
    <w:p>
      <w:pPr>
        <w:pStyle w:val="ListBullet"/>
        <w:spacing w:after="60"/>
        <w:ind w:left="360" w:hanging="173"/>
      </w:pPr>
      <w:r>
        <w:rPr>
          <w:rFonts w:ascii="Arial" w:hAnsi="Arial" w:eastAsia="Arial"/>
          <w:sz w:val="20"/>
        </w:rPr>
        <w:t>screen</w:t>
      </w:r>
    </w:p>
    <w:p>
      <w:pPr>
        <w:pStyle w:val="ListBullet"/>
        <w:spacing w:after="60"/>
        <w:ind w:left="360" w:hanging="173"/>
      </w:pPr>
      <w:r>
        <w:rPr>
          <w:rFonts w:ascii="Arial" w:hAnsi="Arial" w:eastAsia="Arial"/>
          <w:sz w:val="20"/>
        </w:rPr>
        <w:t>rank</w:t>
      </w:r>
    </w:p>
    <w:p>
      <w:pPr>
        <w:pStyle w:val="ListBullet"/>
        <w:spacing w:after="60"/>
        <w:ind w:left="360" w:hanging="173"/>
      </w:pPr>
      <w:r>
        <w:rPr>
          <w:rFonts w:ascii="Arial" w:hAnsi="Arial" w:eastAsia="Arial"/>
          <w:sz w:val="20"/>
        </w:rPr>
        <w:t>score</w:t>
      </w:r>
    </w:p>
    <w:p>
      <w:pPr>
        <w:pStyle w:val="ListBullet"/>
        <w:spacing w:after="60"/>
        <w:ind w:left="360" w:hanging="173"/>
      </w:pPr>
      <w:r>
        <w:rPr>
          <w:rFonts w:ascii="Arial" w:hAnsi="Arial" w:eastAsia="Arial"/>
          <w:sz w:val="20"/>
        </w:rPr>
        <w:t>shut off</w:t>
      </w:r>
    </w:p>
    <w:p>
      <w:pPr>
        <w:pStyle w:val="ListBullet"/>
        <w:spacing w:after="60"/>
        <w:ind w:left="360" w:hanging="173"/>
      </w:pPr>
      <w:r>
        <w:rPr>
          <w:rFonts w:ascii="Arial" w:hAnsi="Arial" w:eastAsia="Arial"/>
          <w:sz w:val="20"/>
        </w:rPr>
        <w:t>refuse</w:t>
      </w:r>
    </w:p>
    <w:p>
      <w:pPr>
        <w:spacing w:after="120"/>
      </w:pPr>
      <w:r>
        <w:rPr>
          <w:rFonts w:ascii="Arial" w:hAnsi="Arial" w:eastAsia="Arial"/>
          <w:b w:val="0"/>
          <w:i w:val="0"/>
        </w:rPr>
        <w:t>These usually tell the reader more than:</w:t>
      </w:r>
    </w:p>
    <w:p>
      <w:pPr>
        <w:pStyle w:val="ListBullet"/>
        <w:spacing w:after="60"/>
        <w:ind w:left="360" w:hanging="173"/>
      </w:pPr>
      <w:r>
        <w:rPr>
          <w:rFonts w:ascii="Arial" w:hAnsi="Arial" w:eastAsia="Arial"/>
          <w:sz w:val="20"/>
        </w:rPr>
        <w:t>impact</w:t>
      </w:r>
    </w:p>
    <w:p>
      <w:pPr>
        <w:pStyle w:val="ListBullet"/>
        <w:spacing w:after="60"/>
        <w:ind w:left="360" w:hanging="173"/>
      </w:pPr>
      <w:r>
        <w:rPr>
          <w:rFonts w:ascii="Arial" w:hAnsi="Arial" w:eastAsia="Arial"/>
          <w:sz w:val="20"/>
        </w:rPr>
        <w:t>affect</w:t>
      </w:r>
    </w:p>
    <w:p>
      <w:pPr>
        <w:pStyle w:val="ListBullet"/>
        <w:spacing w:after="60"/>
        <w:ind w:left="360" w:hanging="173"/>
      </w:pPr>
      <w:r>
        <w:rPr>
          <w:rFonts w:ascii="Arial" w:hAnsi="Arial" w:eastAsia="Arial"/>
          <w:sz w:val="20"/>
        </w:rPr>
        <w:t>influence</w:t>
      </w:r>
    </w:p>
    <w:p>
      <w:pPr>
        <w:pStyle w:val="ListBullet"/>
        <w:spacing w:after="60"/>
        <w:ind w:left="360" w:hanging="173"/>
      </w:pPr>
      <w:r>
        <w:rPr>
          <w:rFonts w:ascii="Arial" w:hAnsi="Arial" w:eastAsia="Arial"/>
          <w:sz w:val="20"/>
        </w:rPr>
        <w:t>shape</w:t>
      </w:r>
    </w:p>
    <w:p>
      <w:pPr>
        <w:pStyle w:val="ListBullet"/>
        <w:spacing w:after="60"/>
        <w:ind w:left="360" w:hanging="173"/>
      </w:pPr>
      <w:r>
        <w:rPr>
          <w:rFonts w:ascii="Arial" w:hAnsi="Arial" w:eastAsia="Arial"/>
          <w:sz w:val="20"/>
        </w:rPr>
        <w:t>create concerns</w:t>
      </w:r>
    </w:p>
    <w:p>
      <w:pPr>
        <w:pStyle w:val="ListBullet"/>
        <w:spacing w:after="60"/>
        <w:ind w:left="360" w:hanging="173"/>
      </w:pPr>
      <w:r>
        <w:rPr>
          <w:rFonts w:ascii="Arial" w:hAnsi="Arial" w:eastAsia="Arial"/>
          <w:sz w:val="20"/>
        </w:rPr>
        <w:t>raise issues</w:t>
      </w:r>
    </w:p>
    <w:p>
      <w:pPr>
        <w:pStyle w:val="ListBullet"/>
        <w:spacing w:after="60"/>
        <w:ind w:left="360" w:hanging="173"/>
      </w:pPr>
      <w:r>
        <w:rPr>
          <w:rFonts w:ascii="Arial" w:hAnsi="Arial" w:eastAsia="Arial"/>
          <w:sz w:val="20"/>
        </w:rPr>
        <w:t>pose challenges</w:t>
      </w:r>
    </w:p>
    <w:p>
      <w:pPr>
        <w:spacing w:after="120"/>
      </w:pPr>
      <w:r>
        <w:rPr>
          <w:rFonts w:ascii="Arial" w:hAnsi="Arial" w:eastAsia="Arial"/>
          <w:b w:val="0"/>
          <w:i w:val="0"/>
        </w:rPr>
        <w:t>The softer terms are sometimes accurate.</w:t>
      </w:r>
    </w:p>
    <w:p>
      <w:pPr>
        <w:spacing w:after="120"/>
      </w:pPr>
      <w:r>
        <w:rPr>
          <w:rFonts w:ascii="Arial" w:hAnsi="Arial" w:eastAsia="Arial"/>
          <w:b w:val="0"/>
          <w:i w:val="0"/>
        </w:rPr>
        <w:t>But they can also hide what actually happened.</w:t>
      </w:r>
    </w:p>
    <w:p>
      <w:pPr>
        <w:pStyle w:val="Heading2"/>
      </w:pPr>
      <w:r>
        <w:t>TOOL 4: Rapid response checklist</w:t>
      </w:r>
    </w:p>
    <w:p>
      <w:pPr>
        <w:spacing w:after="120"/>
      </w:pPr>
      <w:r>
        <w:rPr>
          <w:rFonts w:ascii="Arial" w:hAnsi="Arial" w:eastAsia="Arial"/>
          <w:b w:val="0"/>
          <w:i w:val="0"/>
        </w:rPr>
        <w:t>An AI harm story just broke.</w:t>
      </w:r>
    </w:p>
    <w:p>
      <w:pPr>
        <w:spacing w:after="120"/>
      </w:pPr>
      <w:r>
        <w:rPr>
          <w:rFonts w:ascii="Arial" w:hAnsi="Arial" w:eastAsia="Arial"/>
          <w:b w:val="0"/>
          <w:i w:val="0"/>
        </w:rPr>
        <w:t>Before putting out a public statement, ask:</w:t>
      </w:r>
    </w:p>
    <w:p>
      <w:pPr>
        <w:pStyle w:val="Heading3"/>
      </w:pPr>
      <w:r>
        <w:t>1. What happened to a person?</w:t>
      </w:r>
    </w:p>
    <w:p>
      <w:pPr>
        <w:spacing w:after="120"/>
      </w:pPr>
      <w:r>
        <w:rPr>
          <w:rFonts w:ascii="Arial" w:hAnsi="Arial" w:eastAsia="Arial"/>
          <w:b w:val="0"/>
          <w:i w:val="0"/>
        </w:rPr>
        <w:t>Do not start with the technology.</w:t>
      </w:r>
    </w:p>
    <w:p>
      <w:pPr>
        <w:pStyle w:val="Heading3"/>
      </w:pPr>
      <w:r>
        <w:t>2. Who chose to use the system?</w:t>
      </w:r>
    </w:p>
    <w:p>
      <w:pPr>
        <w:spacing w:after="120"/>
      </w:pPr>
      <w:r>
        <w:rPr>
          <w:rFonts w:ascii="Arial" w:hAnsi="Arial" w:eastAsia="Arial"/>
          <w:b w:val="0"/>
          <w:i w:val="0"/>
        </w:rPr>
        <w:t>Name the institution.</w:t>
      </w:r>
    </w:p>
    <w:p>
      <w:pPr>
        <w:pStyle w:val="Heading3"/>
      </w:pPr>
      <w:r>
        <w:t>3. What did the person lose or risk losing?</w:t>
      </w:r>
    </w:p>
    <w:p>
      <w:pPr>
        <w:spacing w:after="120"/>
      </w:pPr>
      <w:r>
        <w:rPr>
          <w:rFonts w:ascii="Arial" w:hAnsi="Arial" w:eastAsia="Arial"/>
          <w:b w:val="0"/>
          <w:i w:val="0"/>
        </w:rPr>
        <w:t>Health care? Income? Housing? Work? Privacy? Freedom? Human help?</w:t>
      </w:r>
    </w:p>
    <w:p>
      <w:pPr>
        <w:pStyle w:val="Heading3"/>
      </w:pPr>
      <w:r>
        <w:t>4. What did the system actually do?</w:t>
      </w:r>
    </w:p>
    <w:p>
      <w:pPr>
        <w:spacing w:after="120"/>
      </w:pPr>
      <w:r>
        <w:rPr>
          <w:rFonts w:ascii="Arial" w:hAnsi="Arial" w:eastAsia="Arial"/>
          <w:b w:val="0"/>
          <w:i w:val="0"/>
        </w:rPr>
        <w:t>Denied. Flagged. Ranked. Monitored. Raised the price. Cut somebody off.</w:t>
      </w:r>
    </w:p>
    <w:p>
      <w:pPr>
        <w:pStyle w:val="Heading3"/>
      </w:pPr>
      <w:r>
        <w:t>5. Was there a human who could fix it?</w:t>
      </w:r>
    </w:p>
    <w:p>
      <w:pPr>
        <w:spacing w:after="120"/>
      </w:pPr>
      <w:r>
        <w:rPr>
          <w:rFonts w:ascii="Arial" w:hAnsi="Arial" w:eastAsia="Arial"/>
          <w:b w:val="0"/>
          <w:i w:val="0"/>
        </w:rPr>
        <w:t>If not, say so.</w:t>
      </w:r>
    </w:p>
    <w:p>
      <w:pPr>
        <w:pStyle w:val="Heading3"/>
      </w:pPr>
      <w:r>
        <w:t>6. What should have prevented this?</w:t>
      </w:r>
    </w:p>
    <w:p>
      <w:pPr>
        <w:spacing w:after="120"/>
      </w:pPr>
      <w:r>
        <w:rPr>
          <w:rFonts w:ascii="Arial" w:hAnsi="Arial" w:eastAsia="Arial"/>
          <w:b w:val="0"/>
          <w:i w:val="0"/>
        </w:rPr>
        <w:t>A ban? Safety testing? A right to human review? An off switch? Better oversight?</w:t>
      </w:r>
    </w:p>
    <w:p>
      <w:pPr>
        <w:pStyle w:val="Heading3"/>
      </w:pPr>
      <w:r>
        <w:t>7. What would repair look like?</w:t>
      </w:r>
    </w:p>
    <w:p>
      <w:pPr>
        <w:spacing w:after="120"/>
      </w:pPr>
      <w:r>
        <w:rPr>
          <w:rFonts w:ascii="Arial" w:hAnsi="Arial" w:eastAsia="Arial"/>
          <w:b w:val="0"/>
          <w:i w:val="0"/>
        </w:rPr>
        <w:t>Do not stop at “the system should improve.” What does the harmed person need now?</w:t>
      </w:r>
    </w:p>
    <w:p>
      <w:pPr>
        <w:pStyle w:val="Heading2"/>
      </w:pPr>
      <w:r>
        <w:t>Tools to develop next</w:t>
      </w:r>
    </w:p>
    <w:p>
      <w:pPr>
        <w:spacing w:after="100"/>
      </w:pPr>
      <w:r>
        <w:rPr>
          <w:rFonts w:ascii="Arial" w:hAnsi="Arial" w:eastAsia="Arial"/>
          <w:b/>
          <w:color w:val="113055"/>
          <w:sz w:val="21"/>
        </w:rPr>
        <w:t xml:space="preserve">Sector one-pagers — </w:t>
      </w:r>
      <w:r>
        <w:rPr>
          <w:rFonts w:ascii="Arial" w:hAnsi="Arial" w:eastAsia="Arial"/>
          <w:sz w:val="21"/>
        </w:rPr>
        <w:t>for health care, housing, education, policing/prisons and benefits. Each could contain the most relevant tested findings, a few key numbers, language examples and sample sentences.</w:t>
      </w:r>
    </w:p>
    <w:p>
      <w:pPr>
        <w:spacing w:after="100"/>
      </w:pPr>
      <w:r>
        <w:rPr>
          <w:rFonts w:ascii="Arial" w:hAnsi="Arial" w:eastAsia="Arial"/>
          <w:b/>
          <w:color w:val="113055"/>
          <w:sz w:val="21"/>
        </w:rPr>
        <w:t xml:space="preserve">Quote bank — </w:t>
      </w:r>
      <w:r>
        <w:rPr>
          <w:rFonts w:ascii="Arial" w:hAnsi="Arial" w:eastAsia="Arial"/>
          <w:sz w:val="21"/>
        </w:rPr>
        <w:t>short, reusable language describing the main findings.</w:t>
      </w:r>
    </w:p>
    <w:p>
      <w:pPr>
        <w:spacing w:after="100"/>
      </w:pPr>
      <w:r>
        <w:rPr>
          <w:rFonts w:ascii="Arial" w:hAnsi="Arial" w:eastAsia="Arial"/>
          <w:b/>
          <w:color w:val="113055"/>
          <w:sz w:val="21"/>
        </w:rPr>
        <w:t xml:space="preserve">Cross-audience evidence guide — </w:t>
      </w:r>
      <w:r>
        <w:rPr>
          <w:rFonts w:ascii="Arial" w:hAnsi="Arial" w:eastAsia="Arial"/>
          <w:sz w:val="21"/>
        </w:rPr>
        <w:t>a factual summary of which findings were shared across respondent groups and where reactions differed.</w:t>
      </w:r>
    </w:p>
    <w:p>
      <w:pPr>
        <w:spacing w:after="100"/>
      </w:pPr>
      <w:r>
        <w:rPr>
          <w:rFonts w:ascii="Arial" w:hAnsi="Arial" w:eastAsia="Arial"/>
          <w:b/>
          <w:color w:val="113055"/>
          <w:sz w:val="21"/>
        </w:rPr>
        <w:t xml:space="preserve">Dashboard — </w:t>
      </w:r>
      <w:r>
        <w:rPr>
          <w:rFonts w:ascii="Arial" w:hAnsi="Arial" w:eastAsia="Arial"/>
          <w:sz w:val="21"/>
        </w:rPr>
        <w:t>a place for organisations to explore the rounds, tested examples and results themselves.</w:t>
      </w:r>
    </w:p>
    <w:p>
      <w:r>
        <w:br w:type="page"/>
      </w:r>
    </w:p>
    <w:p>
      <w:pPr>
        <w:pStyle w:val="Heading1"/>
      </w:pPr>
      <w:r>
        <w:t>6. Underneath it all</w:t>
      </w:r>
    </w:p>
    <w:p>
      <w:pPr>
        <w:pStyle w:val="Heading2"/>
      </w:pPr>
      <w:r>
        <w:t>What this really says</w:t>
      </w:r>
    </w:p>
    <w:p>
      <w:pPr>
        <w:spacing w:after="120"/>
      </w:pPr>
      <w:r>
        <w:rPr>
          <w:rFonts w:ascii="Arial" w:hAnsi="Arial" w:eastAsia="Arial"/>
          <w:b w:val="0"/>
          <w:i w:val="0"/>
        </w:rPr>
        <w:t>There is a bigger story running through these six rounds of testing.</w:t>
      </w:r>
    </w:p>
    <w:p>
      <w:pPr>
        <w:spacing w:after="120"/>
      </w:pPr>
      <w:r>
        <w:rPr>
          <w:rFonts w:ascii="Arial" w:hAnsi="Arial" w:eastAsia="Arial"/>
          <w:b w:val="0"/>
          <w:i w:val="0"/>
        </w:rPr>
        <w:t>People appear to be drawing a distinction between using technology and having technology used against them or over them.</w:t>
      </w:r>
    </w:p>
    <w:p>
      <w:pPr>
        <w:spacing w:after="120"/>
      </w:pPr>
      <w:r>
        <w:rPr>
          <w:rFonts w:ascii="Arial" w:hAnsi="Arial" w:eastAsia="Arial"/>
          <w:b w:val="0"/>
          <w:i w:val="0"/>
        </w:rPr>
        <w:t>That is not the same as being anti-tech.</w:t>
      </w:r>
    </w:p>
    <w:p>
      <w:pPr>
        <w:spacing w:after="120"/>
      </w:pPr>
      <w:r>
        <w:rPr>
          <w:rFonts w:ascii="Arial" w:hAnsi="Arial" w:eastAsia="Arial"/>
          <w:b w:val="0"/>
          <w:i w:val="0"/>
        </w:rPr>
        <w:t>People use AI.</w:t>
      </w:r>
    </w:p>
    <w:p>
      <w:pPr>
        <w:spacing w:after="120"/>
      </w:pPr>
      <w:r>
        <w:rPr>
          <w:rFonts w:ascii="Arial" w:hAnsi="Arial" w:eastAsia="Arial"/>
          <w:b w:val="0"/>
          <w:i w:val="0"/>
        </w:rPr>
        <w:t>Some enjoy it.</w:t>
      </w:r>
    </w:p>
    <w:p>
      <w:pPr>
        <w:spacing w:after="120"/>
      </w:pPr>
      <w:r>
        <w:rPr>
          <w:rFonts w:ascii="Arial" w:hAnsi="Arial" w:eastAsia="Arial"/>
          <w:b w:val="0"/>
          <w:i w:val="0"/>
        </w:rPr>
        <w:t>Some find it useful.</w:t>
      </w:r>
    </w:p>
    <w:p>
      <w:pPr>
        <w:spacing w:after="120"/>
      </w:pPr>
      <w:r>
        <w:rPr>
          <w:rFonts w:ascii="Arial" w:hAnsi="Arial" w:eastAsia="Arial"/>
          <w:b w:val="0"/>
          <w:i w:val="0"/>
        </w:rPr>
        <w:t>Some are enthusiastic about what it can do.</w:t>
      </w:r>
    </w:p>
    <w:p>
      <w:pPr>
        <w:spacing w:after="120"/>
      </w:pPr>
      <w:r>
        <w:rPr>
          <w:rFonts w:ascii="Arial" w:hAnsi="Arial" w:eastAsia="Arial"/>
          <w:b w:val="0"/>
          <w:i w:val="0"/>
        </w:rPr>
        <w:t>The dividing line revealed by this research is not simply:</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AI: yes or no?</w:t>
            </w:r>
          </w:p>
        </w:tc>
      </w:tr>
    </w:tbl>
    <w:p>
      <w:pPr>
        <w:spacing w:after="20"/>
      </w:pPr>
    </w:p>
    <w:p>
      <w:pPr>
        <w:spacing w:after="120"/>
      </w:pPr>
      <w:r>
        <w:rPr>
          <w:rFonts w:ascii="Arial" w:hAnsi="Arial" w:eastAsia="Arial"/>
          <w:b w:val="0"/>
          <w:i w:val="0"/>
        </w:rPr>
        <w:t>It is closer to:</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AI as a tool I choose to use  versus  AI making an important decision about my life that I did not choose and cannot meaningfully challenge.</w:t>
            </w:r>
          </w:p>
        </w:tc>
      </w:tr>
    </w:tbl>
    <w:p>
      <w:pPr>
        <w:spacing w:after="20"/>
      </w:pPr>
    </w:p>
    <w:p>
      <w:pPr>
        <w:spacing w:after="120"/>
      </w:pPr>
      <w:r>
        <w:rPr>
          <w:rFonts w:ascii="Arial" w:hAnsi="Arial" w:eastAsia="Arial"/>
          <w:b w:val="0"/>
          <w:i w:val="0"/>
        </w:rPr>
        <w:t>That distinction matters because it keeps the conversation grounded in something bigger than technology.</w:t>
      </w:r>
    </w:p>
    <w:p>
      <w:pPr>
        <w:spacing w:after="120"/>
      </w:pPr>
      <w:r>
        <w:rPr>
          <w:rFonts w:ascii="Arial" w:hAnsi="Arial" w:eastAsia="Arial"/>
          <w:b w:val="0"/>
          <w:i w:val="0"/>
        </w:rPr>
        <w:t>Human agency.</w:t>
      </w:r>
    </w:p>
    <w:p>
      <w:pPr>
        <w:spacing w:after="120"/>
      </w:pPr>
      <w:r>
        <w:rPr>
          <w:rFonts w:ascii="Arial" w:hAnsi="Arial" w:eastAsia="Arial"/>
          <w:b w:val="0"/>
          <w:i w:val="0"/>
        </w:rPr>
        <w:t>Control.</w:t>
      </w:r>
    </w:p>
    <w:p>
      <w:pPr>
        <w:spacing w:after="120"/>
      </w:pPr>
      <w:r>
        <w:rPr>
          <w:rFonts w:ascii="Arial" w:hAnsi="Arial" w:eastAsia="Arial"/>
          <w:b w:val="0"/>
          <w:i w:val="0"/>
        </w:rPr>
        <w:t>Responsibility.</w:t>
      </w:r>
    </w:p>
    <w:p>
      <w:pPr>
        <w:spacing w:after="120"/>
      </w:pPr>
      <w:r>
        <w:rPr>
          <w:rFonts w:ascii="Arial" w:hAnsi="Arial" w:eastAsia="Arial"/>
          <w:b w:val="0"/>
          <w:i w:val="0"/>
        </w:rPr>
        <w:t>Dignity.</w:t>
      </w:r>
    </w:p>
    <w:p>
      <w:pPr>
        <w:spacing w:after="120"/>
      </w:pPr>
      <w:r>
        <w:rPr>
          <w:rFonts w:ascii="Arial" w:hAnsi="Arial" w:eastAsia="Arial"/>
          <w:b w:val="0"/>
          <w:i w:val="0"/>
        </w:rPr>
        <w:t>And connection to other people.</w:t>
      </w:r>
    </w:p>
    <w:p>
      <w:pPr>
        <w:spacing w:after="120"/>
      </w:pPr>
      <w:r>
        <w:rPr>
          <w:rFonts w:ascii="Arial" w:hAnsi="Arial" w:eastAsia="Arial"/>
          <w:b w:val="0"/>
          <w:i w:val="0"/>
        </w:rPr>
        <w:t>The research also suggests that people are uneasy when automated systems replace human judgment or human contact in places where those things matter.</w:t>
      </w:r>
    </w:p>
    <w:p>
      <w:pPr>
        <w:spacing w:after="120"/>
      </w:pPr>
      <w:r>
        <w:rPr>
          <w:rFonts w:ascii="Arial" w:hAnsi="Arial" w:eastAsia="Arial"/>
          <w:b w:val="0"/>
          <w:i w:val="0"/>
        </w:rPr>
        <w:t>A person wants to talk to somebody when their benefits disappear.</w:t>
      </w:r>
    </w:p>
    <w:p>
      <w:pPr>
        <w:spacing w:after="120"/>
      </w:pPr>
      <w:r>
        <w:rPr>
          <w:rFonts w:ascii="Arial" w:hAnsi="Arial" w:eastAsia="Arial"/>
          <w:b w:val="0"/>
          <w:i w:val="0"/>
        </w:rPr>
        <w:t>A patient wants their doctor’s judgment to matter.</w:t>
      </w:r>
    </w:p>
    <w:p>
      <w:pPr>
        <w:spacing w:after="120"/>
      </w:pPr>
      <w:r>
        <w:rPr>
          <w:rFonts w:ascii="Arial" w:hAnsi="Arial" w:eastAsia="Arial"/>
          <w:b w:val="0"/>
          <w:i w:val="0"/>
        </w:rPr>
        <w:t>A worker wants to know who is evaluating them.</w:t>
      </w:r>
    </w:p>
    <w:p>
      <w:pPr>
        <w:spacing w:after="120"/>
      </w:pPr>
      <w:r>
        <w:rPr>
          <w:rFonts w:ascii="Arial" w:hAnsi="Arial" w:eastAsia="Arial"/>
          <w:b w:val="0"/>
          <w:i w:val="0"/>
        </w:rPr>
        <w:t>A tenant wants to know why they were rejected.</w:t>
      </w:r>
    </w:p>
    <w:p>
      <w:pPr>
        <w:spacing w:after="120"/>
      </w:pPr>
      <w:r>
        <w:rPr>
          <w:rFonts w:ascii="Arial" w:hAnsi="Arial" w:eastAsia="Arial"/>
          <w:b w:val="0"/>
          <w:i w:val="0"/>
        </w:rPr>
        <w:t>There is something deeper here than “human in the loop.”</w:t>
      </w:r>
    </w:p>
    <w:p>
      <w:pPr>
        <w:spacing w:after="120"/>
      </w:pPr>
      <w:r>
        <w:rPr>
          <w:rFonts w:ascii="Arial" w:hAnsi="Arial" w:eastAsia="Arial"/>
          <w:b w:val="0"/>
          <w:i w:val="0"/>
        </w:rPr>
        <w:t>People do not simply want a human somewhere inside the process.</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They want to know that their full circumstances can still matter.</w:t>
            </w:r>
          </w:p>
        </w:tc>
      </w:tr>
    </w:tbl>
    <w:p>
      <w:pPr>
        <w:spacing w:after="20"/>
      </w:pPr>
    </w:p>
    <w:p>
      <w:pPr>
        <w:spacing w:after="120"/>
      </w:pPr>
      <w:r>
        <w:rPr>
          <w:rFonts w:ascii="Arial" w:hAnsi="Arial" w:eastAsia="Arial"/>
          <w:b w:val="0"/>
          <w:i w:val="0"/>
        </w:rPr>
        <w:t>That somebody can listen.</w:t>
      </w:r>
    </w:p>
    <w:p>
      <w:pPr>
        <w:spacing w:after="120"/>
      </w:pPr>
      <w:r>
        <w:rPr>
          <w:rFonts w:ascii="Arial" w:hAnsi="Arial" w:eastAsia="Arial"/>
          <w:b w:val="0"/>
          <w:i w:val="0"/>
        </w:rPr>
        <w:t>That somebody can explain.</w:t>
      </w:r>
    </w:p>
    <w:p>
      <w:pPr>
        <w:spacing w:after="120"/>
      </w:pPr>
      <w:r>
        <w:rPr>
          <w:rFonts w:ascii="Arial" w:hAnsi="Arial" w:eastAsia="Arial"/>
          <w:b w:val="0"/>
          <w:i w:val="0"/>
        </w:rPr>
        <w:t>That somebody can take responsibility.</w:t>
      </w:r>
    </w:p>
    <w:p>
      <w:pPr>
        <w:spacing w:after="120"/>
      </w:pPr>
      <w:r>
        <w:rPr>
          <w:rFonts w:ascii="Arial" w:hAnsi="Arial" w:eastAsia="Arial"/>
          <w:b w:val="0"/>
          <w:i w:val="0"/>
        </w:rPr>
        <w:t>And that somebody has the power to put things right.</w:t>
      </w:r>
    </w:p>
    <w:p>
      <w:pPr>
        <w:spacing w:after="120"/>
      </w:pPr>
      <w:r>
        <w:rPr>
          <w:rFonts w:ascii="Arial" w:hAnsi="Arial" w:eastAsia="Arial"/>
          <w:b w:val="0"/>
          <w:i w:val="0"/>
        </w:rPr>
        <w:t>The research does not show a public rejecting technology.</w:t>
      </w:r>
    </w:p>
    <w:p>
      <w:pPr>
        <w:spacing w:after="120"/>
      </w:pPr>
      <w:r>
        <w:rPr>
          <w:rFonts w:ascii="Arial" w:hAnsi="Arial" w:eastAsia="Arial"/>
          <w:b w:val="0"/>
          <w:i w:val="0"/>
        </w:rPr>
        <w:t>It shows a public asking where the boundaries should be.</w:t>
      </w:r>
    </w:p>
    <w:p>
      <w:pPr>
        <w:spacing w:after="120"/>
      </w:pPr>
      <w:r>
        <w:rPr>
          <w:rFonts w:ascii="Arial" w:hAnsi="Arial" w:eastAsia="Arial"/>
          <w:b w:val="0"/>
          <w:i w:val="0"/>
        </w:rPr>
        <w:t>And those boundaries become clearest when technology starts making decisions about things people cannot easily live without.</w:t>
      </w:r>
    </w:p>
    <w:p>
      <w:pPr>
        <w:spacing w:after="120"/>
      </w:pPr>
      <w:r>
        <w:rPr>
          <w:rFonts w:ascii="Arial" w:hAnsi="Arial" w:eastAsia="Arial"/>
          <w:b w:val="0"/>
          <w:i w:val="0"/>
        </w:rPr>
        <w:t>That is where movements have an important role.</w:t>
      </w:r>
    </w:p>
    <w:p>
      <w:pPr>
        <w:spacing w:after="120"/>
      </w:pPr>
      <w:r>
        <w:rPr>
          <w:rFonts w:ascii="Arial" w:hAnsi="Arial" w:eastAsia="Arial"/>
          <w:b w:val="0"/>
          <w:i w:val="0"/>
        </w:rPr>
        <w:t>Not in convincing people that every use of AI is frightening.</w:t>
      </w:r>
    </w:p>
    <w:p>
      <w:pPr>
        <w:spacing w:after="120"/>
      </w:pPr>
      <w:r>
        <w:rPr>
          <w:rFonts w:ascii="Arial" w:hAnsi="Arial" w:eastAsia="Arial"/>
          <w:b w:val="0"/>
          <w:i w:val="0"/>
        </w:rPr>
        <w:t>But in helping people see where power is already being exercised, who is exercising it, what is at stake, and what protections exist when something goes wrong.</w:t>
      </w:r>
    </w:p>
    <w:tbl>
      <w:tblPr>
        <w:tblW w:type="auto" w:w="0"/>
        <w:tblLayout w:type="autofit"/>
        <w:tblLook w:firstColumn="1" w:firstRow="1" w:lastColumn="0" w:lastRow="0" w:noHBand="0" w:noVBand="1" w:val="04A0"/>
      </w:tblPr>
      <w:tblGrid>
        <w:gridCol w:w="10080"/>
      </w:tblGrid>
      <w:tr>
        <w:tc>
          <w:tcPr>
            <w:tcW w:type="dxa" w:w="10080"/>
            <w:shd w:fill="EAF4F4"/>
          </w:tcPr>
          <w:p>
            <w:pPr>
              <w:spacing w:after="0"/>
            </w:pPr>
            <w:r>
              <w:rPr>
                <w:rFonts w:ascii="Arial" w:hAnsi="Arial" w:eastAsia="Arial"/>
                <w:b/>
                <w:color w:val="113055"/>
                <w:sz w:val="22"/>
              </w:rPr>
              <w:t>Do not lead with AI. Lead with people.</w:t>
            </w:r>
          </w:p>
        </w:tc>
      </w:tr>
    </w:tbl>
    <w:p>
      <w:pPr>
        <w:spacing w:after="20"/>
      </w:pP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eastAsia="Arial"/>
      <w:b/>
      <w:bCs/>
      <w:color w:val="113055"/>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113055"/>
      <w:sz w:val="27"/>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eastAsia="Arial"/>
      <w:b/>
      <w:bCs/>
      <w:color w:val="008E9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eastAsia="Arial"/>
      <w:b/>
      <w:color w:val="11305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